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19" w:rsidRPr="00557994" w:rsidRDefault="00FF1019" w:rsidP="00FF1019">
      <w:pPr>
        <w:ind w:left="2124"/>
        <w:rPr>
          <w:color w:val="FF0000"/>
          <w:sz w:val="48"/>
          <w:szCs w:val="48"/>
        </w:rPr>
      </w:pPr>
      <w:r w:rsidRPr="00557994">
        <w:rPr>
          <w:color w:val="FF0000"/>
          <w:sz w:val="48"/>
          <w:szCs w:val="48"/>
        </w:rPr>
        <w:t xml:space="preserve">   </w:t>
      </w:r>
    </w:p>
    <w:p w:rsidR="00FF1019" w:rsidRPr="00557994" w:rsidRDefault="00FF1019" w:rsidP="00FF1019">
      <w:pPr>
        <w:ind w:left="2124"/>
        <w:rPr>
          <w:color w:val="FF0000"/>
          <w:sz w:val="48"/>
          <w:szCs w:val="48"/>
        </w:rPr>
      </w:pPr>
    </w:p>
    <w:p w:rsidR="00FF1019" w:rsidRPr="00557994" w:rsidRDefault="00FF1019" w:rsidP="00FF1019">
      <w:pPr>
        <w:ind w:left="2124"/>
        <w:rPr>
          <w:rFonts w:ascii="Batang" w:eastAsia="Batang" w:hAnsi="Batang"/>
          <w:sz w:val="48"/>
          <w:szCs w:val="48"/>
        </w:rPr>
      </w:pPr>
    </w:p>
    <w:p w:rsidR="00FF1019" w:rsidRPr="00557994" w:rsidRDefault="00FF1019" w:rsidP="00FF1019">
      <w:pPr>
        <w:ind w:left="1416" w:firstLine="708"/>
        <w:rPr>
          <w:rFonts w:ascii="Batang" w:eastAsia="Batang" w:hAnsi="Batang"/>
          <w:b/>
          <w:sz w:val="48"/>
          <w:szCs w:val="48"/>
        </w:rPr>
      </w:pPr>
      <w:r w:rsidRPr="00557994">
        <w:rPr>
          <w:rFonts w:ascii="Batang" w:eastAsia="Batang" w:hAnsi="Batang"/>
          <w:b/>
          <w:sz w:val="48"/>
          <w:szCs w:val="48"/>
        </w:rPr>
        <w:t>INTERNHÅNDBOK</w:t>
      </w:r>
    </w:p>
    <w:p w:rsidR="00FF1019" w:rsidRPr="00557994" w:rsidRDefault="00FF1019" w:rsidP="00FF1019">
      <w:pPr>
        <w:ind w:firstLine="708"/>
        <w:rPr>
          <w:rFonts w:ascii="Batang" w:eastAsia="Batang" w:hAnsi="Batang"/>
          <w:b/>
          <w:sz w:val="48"/>
          <w:szCs w:val="48"/>
        </w:rPr>
      </w:pPr>
      <w:r w:rsidRPr="00557994">
        <w:rPr>
          <w:rFonts w:ascii="Batang" w:eastAsia="Batang" w:hAnsi="Batang"/>
          <w:b/>
          <w:sz w:val="48"/>
          <w:szCs w:val="48"/>
        </w:rPr>
        <w:t>FAGSKOLEN OSLO AKERSHUS</w:t>
      </w:r>
    </w:p>
    <w:p w:rsidR="00FF1019" w:rsidRPr="00557994" w:rsidRDefault="00FF1019">
      <w:pPr>
        <w:rPr>
          <w:b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  <w:bookmarkStart w:id="0" w:name="_GoBack"/>
      <w:bookmarkEnd w:id="0"/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FF1019" w:rsidRPr="00557994" w:rsidRDefault="00FF1019">
      <w:pPr>
        <w:rPr>
          <w:b/>
          <w:color w:val="FF0000"/>
          <w:sz w:val="48"/>
          <w:szCs w:val="48"/>
        </w:rPr>
      </w:pPr>
    </w:p>
    <w:p w:rsidR="00C25FD2" w:rsidRPr="00557994" w:rsidRDefault="000F635C">
      <w:pPr>
        <w:rPr>
          <w:b/>
          <w:sz w:val="48"/>
          <w:szCs w:val="48"/>
        </w:rPr>
      </w:pPr>
      <w:r w:rsidRPr="00557994">
        <w:rPr>
          <w:b/>
          <w:sz w:val="48"/>
          <w:szCs w:val="48"/>
        </w:rPr>
        <w:t>Internhåndbok</w:t>
      </w:r>
      <w:r w:rsidR="006C657B" w:rsidRPr="00557994">
        <w:rPr>
          <w:b/>
          <w:sz w:val="48"/>
          <w:szCs w:val="48"/>
        </w:rPr>
        <w:t xml:space="preserve"> for Fagskolen Oslo Akershus</w:t>
      </w:r>
    </w:p>
    <w:p w:rsidR="000F635C" w:rsidRPr="00557994" w:rsidRDefault="000F635C">
      <w:pPr>
        <w:rPr>
          <w:color w:val="FF0000"/>
          <w:sz w:val="24"/>
          <w:szCs w:val="24"/>
        </w:rPr>
      </w:pPr>
    </w:p>
    <w:p w:rsidR="000F635C" w:rsidRPr="00153B47" w:rsidRDefault="000F635C">
      <w:pPr>
        <w:rPr>
          <w:sz w:val="24"/>
          <w:szCs w:val="24"/>
        </w:rPr>
      </w:pPr>
      <w:r w:rsidRPr="00153B47">
        <w:rPr>
          <w:sz w:val="24"/>
          <w:szCs w:val="24"/>
        </w:rPr>
        <w:t xml:space="preserve">Dette er en internhåndbok </w:t>
      </w:r>
      <w:r w:rsidR="000F5554">
        <w:rPr>
          <w:sz w:val="24"/>
          <w:szCs w:val="24"/>
        </w:rPr>
        <w:t xml:space="preserve">som omfatter rutiner </w:t>
      </w:r>
      <w:r w:rsidR="000F5554" w:rsidRPr="000F5554">
        <w:rPr>
          <w:sz w:val="24"/>
          <w:szCs w:val="24"/>
        </w:rPr>
        <w:t xml:space="preserve">og </w:t>
      </w:r>
      <w:r w:rsidR="00CC7CAA" w:rsidRPr="000F5554">
        <w:rPr>
          <w:sz w:val="24"/>
          <w:szCs w:val="24"/>
        </w:rPr>
        <w:t>retningslinjer</w:t>
      </w:r>
      <w:r w:rsidRPr="000F5554">
        <w:rPr>
          <w:sz w:val="24"/>
          <w:szCs w:val="24"/>
        </w:rPr>
        <w:t xml:space="preserve"> </w:t>
      </w:r>
      <w:r w:rsidR="00CC7CAA">
        <w:rPr>
          <w:sz w:val="24"/>
          <w:szCs w:val="24"/>
        </w:rPr>
        <w:t xml:space="preserve">for ansatte </w:t>
      </w:r>
      <w:r w:rsidRPr="00153B47">
        <w:rPr>
          <w:sz w:val="24"/>
          <w:szCs w:val="24"/>
        </w:rPr>
        <w:t>ved Fagskolen Oslo Akershus</w:t>
      </w:r>
      <w:r w:rsidR="00153B47" w:rsidRPr="00153B47">
        <w:rPr>
          <w:sz w:val="24"/>
          <w:szCs w:val="24"/>
        </w:rPr>
        <w:t xml:space="preserve"> (FOA) med arbeidssted Kuben Yrkesarena.</w:t>
      </w:r>
    </w:p>
    <w:p w:rsidR="000F635C" w:rsidRPr="000520F1" w:rsidRDefault="000F635C">
      <w:pPr>
        <w:rPr>
          <w:sz w:val="24"/>
          <w:szCs w:val="24"/>
        </w:rPr>
      </w:pPr>
      <w:r w:rsidRPr="000520F1">
        <w:rPr>
          <w:sz w:val="24"/>
          <w:szCs w:val="24"/>
        </w:rPr>
        <w:t>For øvrig er de</w:t>
      </w:r>
      <w:r w:rsidR="00FF1019" w:rsidRPr="000520F1">
        <w:rPr>
          <w:sz w:val="24"/>
          <w:szCs w:val="24"/>
        </w:rPr>
        <w:t>t Oslo kom</w:t>
      </w:r>
      <w:r w:rsidR="000F5554">
        <w:rPr>
          <w:sz w:val="24"/>
          <w:szCs w:val="24"/>
        </w:rPr>
        <w:t>munes personalhåndbok</w:t>
      </w:r>
      <w:r w:rsidR="0057611A" w:rsidRPr="000520F1">
        <w:rPr>
          <w:sz w:val="24"/>
          <w:szCs w:val="24"/>
        </w:rPr>
        <w:t xml:space="preserve"> </w:t>
      </w:r>
      <w:r w:rsidRPr="000520F1">
        <w:rPr>
          <w:sz w:val="24"/>
          <w:szCs w:val="24"/>
        </w:rPr>
        <w:t xml:space="preserve">og Dokument </w:t>
      </w:r>
      <w:r w:rsidR="004E7294">
        <w:rPr>
          <w:sz w:val="24"/>
          <w:szCs w:val="24"/>
        </w:rPr>
        <w:t xml:space="preserve">nr. </w:t>
      </w:r>
      <w:r w:rsidRPr="000520F1">
        <w:rPr>
          <w:sz w:val="24"/>
          <w:szCs w:val="24"/>
        </w:rPr>
        <w:t>25 som gjelder.</w:t>
      </w:r>
      <w:r w:rsidR="000520F1">
        <w:rPr>
          <w:sz w:val="24"/>
          <w:szCs w:val="24"/>
        </w:rPr>
        <w:br/>
      </w:r>
      <w:r w:rsidR="000520F1" w:rsidRPr="000520F1">
        <w:rPr>
          <w:sz w:val="24"/>
          <w:szCs w:val="24"/>
        </w:rPr>
        <w:t>Intranettet for Utdanningsetaten i Oslo kommune, TAVLA, inneholder ovennevnte dokumenter og annen nyttig informasjon.</w:t>
      </w:r>
    </w:p>
    <w:p w:rsidR="007821B7" w:rsidRPr="00CC7CAA" w:rsidRDefault="003C699C">
      <w:pPr>
        <w:rPr>
          <w:sz w:val="24"/>
          <w:szCs w:val="24"/>
        </w:rPr>
      </w:pPr>
      <w:r w:rsidRPr="00222CC4">
        <w:rPr>
          <w:sz w:val="24"/>
          <w:szCs w:val="24"/>
        </w:rPr>
        <w:t>Skoleåret 2015-2016 byttet Osloskolen fra F</w:t>
      </w:r>
      <w:r w:rsidR="00CC7CAA">
        <w:rPr>
          <w:sz w:val="24"/>
          <w:szCs w:val="24"/>
        </w:rPr>
        <w:t>ronter til Skoleplattform Oslo.</w:t>
      </w:r>
      <w:r w:rsidR="00CC7CAA">
        <w:rPr>
          <w:sz w:val="24"/>
          <w:szCs w:val="24"/>
        </w:rPr>
        <w:br/>
      </w:r>
      <w:r w:rsidR="00CC7CAA" w:rsidRPr="00CC7CAA">
        <w:rPr>
          <w:sz w:val="24"/>
          <w:szCs w:val="24"/>
        </w:rPr>
        <w:t>I</w:t>
      </w:r>
      <w:r w:rsidRPr="00CC7CAA">
        <w:rPr>
          <w:sz w:val="24"/>
          <w:szCs w:val="24"/>
        </w:rPr>
        <w:t>nf</w:t>
      </w:r>
      <w:r w:rsidR="00CC7CAA" w:rsidRPr="00CC7CAA">
        <w:rPr>
          <w:sz w:val="24"/>
          <w:szCs w:val="24"/>
        </w:rPr>
        <w:t xml:space="preserve">ormasjon om FOAs kanalstrategi </w:t>
      </w:r>
      <w:r w:rsidR="000F5554">
        <w:rPr>
          <w:sz w:val="24"/>
          <w:szCs w:val="24"/>
        </w:rPr>
        <w:t>og andre aktuelle dokumenter</w:t>
      </w:r>
      <w:r w:rsidR="004B5C1B">
        <w:rPr>
          <w:sz w:val="24"/>
          <w:szCs w:val="24"/>
        </w:rPr>
        <w:t xml:space="preserve"> </w:t>
      </w:r>
      <w:r w:rsidRPr="00CC7CAA">
        <w:rPr>
          <w:sz w:val="24"/>
          <w:szCs w:val="24"/>
        </w:rPr>
        <w:t>ligger i</w:t>
      </w:r>
      <w:r w:rsidR="00CC7CAA" w:rsidRPr="00CC7CAA">
        <w:rPr>
          <w:sz w:val="24"/>
          <w:szCs w:val="24"/>
        </w:rPr>
        <w:t xml:space="preserve"> ShareP</w:t>
      </w:r>
      <w:r w:rsidR="007821B7" w:rsidRPr="00CC7CAA">
        <w:rPr>
          <w:sz w:val="24"/>
          <w:szCs w:val="24"/>
        </w:rPr>
        <w:t>oint.</w:t>
      </w:r>
    </w:p>
    <w:p w:rsidR="00CC7CAA" w:rsidRPr="00EB5040" w:rsidRDefault="000520F1">
      <w:pPr>
        <w:rPr>
          <w:sz w:val="24"/>
          <w:szCs w:val="24"/>
        </w:rPr>
      </w:pPr>
      <w:r w:rsidRPr="00EB5040">
        <w:rPr>
          <w:sz w:val="24"/>
          <w:szCs w:val="24"/>
        </w:rPr>
        <w:t>FOAs k</w:t>
      </w:r>
      <w:r w:rsidR="00CC7CAA" w:rsidRPr="00EB5040">
        <w:rPr>
          <w:sz w:val="24"/>
          <w:szCs w:val="24"/>
        </w:rPr>
        <w:t xml:space="preserve">analstrategi </w:t>
      </w:r>
      <w:r w:rsidRPr="00EB5040">
        <w:rPr>
          <w:sz w:val="24"/>
          <w:szCs w:val="24"/>
        </w:rPr>
        <w:t xml:space="preserve">omhandler </w:t>
      </w:r>
      <w:r w:rsidR="00CC7CAA" w:rsidRPr="00EB5040">
        <w:rPr>
          <w:sz w:val="24"/>
          <w:szCs w:val="24"/>
        </w:rPr>
        <w:t xml:space="preserve">hvilke kanaler; </w:t>
      </w:r>
      <w:r w:rsidR="004A050C" w:rsidRPr="00EB5040">
        <w:rPr>
          <w:sz w:val="24"/>
          <w:szCs w:val="24"/>
        </w:rPr>
        <w:t>for eksempel meldingsportal, SMS, eller mail</w:t>
      </w:r>
      <w:r w:rsidR="00CC7CAA" w:rsidRPr="00EB5040">
        <w:rPr>
          <w:sz w:val="24"/>
          <w:szCs w:val="24"/>
        </w:rPr>
        <w:t xml:space="preserve"> som </w:t>
      </w:r>
      <w:r w:rsidRPr="00EB5040">
        <w:rPr>
          <w:sz w:val="24"/>
          <w:szCs w:val="24"/>
        </w:rPr>
        <w:t xml:space="preserve">skal </w:t>
      </w:r>
      <w:r w:rsidR="00CC7CAA" w:rsidRPr="00EB5040">
        <w:rPr>
          <w:sz w:val="24"/>
          <w:szCs w:val="24"/>
        </w:rPr>
        <w:t xml:space="preserve">brukes til forskjellig type informasjon; </w:t>
      </w:r>
      <w:r w:rsidR="004A050C" w:rsidRPr="00EB5040">
        <w:rPr>
          <w:sz w:val="24"/>
          <w:szCs w:val="24"/>
        </w:rPr>
        <w:t>for eksempel fra lærer til student eller administrasjon til ansatte</w:t>
      </w:r>
      <w:r w:rsidR="00CC7CAA" w:rsidRPr="00EB5040">
        <w:rPr>
          <w:sz w:val="24"/>
          <w:szCs w:val="24"/>
        </w:rPr>
        <w:t>.</w:t>
      </w:r>
    </w:p>
    <w:p w:rsidR="000F635C" w:rsidRPr="00222CC4" w:rsidRDefault="00222CC4">
      <w:pPr>
        <w:rPr>
          <w:sz w:val="24"/>
          <w:szCs w:val="24"/>
        </w:rPr>
      </w:pPr>
      <w:r w:rsidRPr="009B62C1">
        <w:rPr>
          <w:sz w:val="24"/>
          <w:szCs w:val="24"/>
        </w:rPr>
        <w:t>Generell praktisk informasjon</w:t>
      </w:r>
      <w:r w:rsidR="00592605">
        <w:rPr>
          <w:sz w:val="24"/>
          <w:szCs w:val="24"/>
        </w:rPr>
        <w:t xml:space="preserve"> er samlet i "</w:t>
      </w:r>
      <w:r w:rsidRPr="009B62C1">
        <w:rPr>
          <w:sz w:val="24"/>
          <w:szCs w:val="24"/>
        </w:rPr>
        <w:t>Vel</w:t>
      </w:r>
      <w:r w:rsidR="00592605">
        <w:rPr>
          <w:sz w:val="24"/>
          <w:szCs w:val="24"/>
        </w:rPr>
        <w:t>komsthefte for nye medarbeidere"</w:t>
      </w:r>
      <w:r w:rsidR="002A209D">
        <w:rPr>
          <w:sz w:val="24"/>
          <w:szCs w:val="24"/>
        </w:rPr>
        <w:t xml:space="preserve">. </w:t>
      </w:r>
      <w:r w:rsidR="002A209D">
        <w:rPr>
          <w:sz w:val="24"/>
          <w:szCs w:val="24"/>
        </w:rPr>
        <w:br/>
        <w:t>HMS-ansvarlig</w:t>
      </w:r>
      <w:r w:rsidR="005532E3">
        <w:rPr>
          <w:sz w:val="24"/>
          <w:szCs w:val="24"/>
        </w:rPr>
        <w:t xml:space="preserve"> </w:t>
      </w:r>
      <w:r w:rsidR="002A209D">
        <w:rPr>
          <w:sz w:val="24"/>
          <w:szCs w:val="24"/>
        </w:rPr>
        <w:t>har ansvaret</w:t>
      </w:r>
      <w:r w:rsidR="00E62EC3">
        <w:rPr>
          <w:sz w:val="24"/>
          <w:szCs w:val="24"/>
        </w:rPr>
        <w:t xml:space="preserve"> for at dette</w:t>
      </w:r>
      <w:r w:rsidR="005532E3">
        <w:rPr>
          <w:sz w:val="24"/>
          <w:szCs w:val="24"/>
        </w:rPr>
        <w:t xml:space="preserve"> heftet </w:t>
      </w:r>
      <w:r w:rsidR="00E62EC3">
        <w:rPr>
          <w:sz w:val="24"/>
          <w:szCs w:val="24"/>
        </w:rPr>
        <w:t xml:space="preserve">er oppdatert </w:t>
      </w:r>
      <w:r w:rsidR="005532E3">
        <w:rPr>
          <w:sz w:val="24"/>
          <w:szCs w:val="24"/>
        </w:rPr>
        <w:t>til</w:t>
      </w:r>
      <w:r w:rsidR="00E62EC3">
        <w:rPr>
          <w:sz w:val="24"/>
          <w:szCs w:val="24"/>
        </w:rPr>
        <w:t xml:space="preserve"> oppstart av nytt</w:t>
      </w:r>
      <w:r w:rsidR="005532E3">
        <w:rPr>
          <w:sz w:val="24"/>
          <w:szCs w:val="24"/>
        </w:rPr>
        <w:t xml:space="preserve"> skoleår</w:t>
      </w:r>
      <w:r w:rsidRPr="009B62C1">
        <w:rPr>
          <w:sz w:val="24"/>
          <w:szCs w:val="24"/>
        </w:rPr>
        <w:t>.</w:t>
      </w:r>
    </w:p>
    <w:p w:rsidR="000F635C" w:rsidRDefault="000F635C">
      <w:pPr>
        <w:rPr>
          <w:color w:val="FF0000"/>
          <w:sz w:val="24"/>
          <w:szCs w:val="24"/>
        </w:rPr>
      </w:pPr>
    </w:p>
    <w:p w:rsidR="00E62EC3" w:rsidRDefault="00E62EC3">
      <w:pPr>
        <w:rPr>
          <w:color w:val="FF0000"/>
          <w:sz w:val="24"/>
          <w:szCs w:val="24"/>
        </w:rPr>
      </w:pPr>
    </w:p>
    <w:p w:rsidR="00E62EC3" w:rsidRDefault="00E62EC3">
      <w:pPr>
        <w:rPr>
          <w:color w:val="FF0000"/>
          <w:sz w:val="24"/>
          <w:szCs w:val="24"/>
        </w:rPr>
      </w:pPr>
    </w:p>
    <w:p w:rsidR="00E62EC3" w:rsidRDefault="00E62EC3">
      <w:pPr>
        <w:rPr>
          <w:color w:val="FF0000"/>
          <w:sz w:val="24"/>
          <w:szCs w:val="24"/>
        </w:rPr>
      </w:pPr>
    </w:p>
    <w:p w:rsidR="00E62EC3" w:rsidRDefault="00E62EC3">
      <w:pPr>
        <w:rPr>
          <w:color w:val="FF0000"/>
          <w:sz w:val="24"/>
          <w:szCs w:val="24"/>
        </w:rPr>
      </w:pPr>
    </w:p>
    <w:p w:rsidR="00E62EC3" w:rsidRDefault="00E62EC3">
      <w:pPr>
        <w:rPr>
          <w:color w:val="FF0000"/>
          <w:sz w:val="24"/>
          <w:szCs w:val="24"/>
        </w:rPr>
      </w:pPr>
    </w:p>
    <w:p w:rsidR="00E62EC3" w:rsidRDefault="00E62EC3">
      <w:pPr>
        <w:rPr>
          <w:color w:val="FF0000"/>
          <w:sz w:val="24"/>
          <w:szCs w:val="24"/>
        </w:rPr>
      </w:pPr>
    </w:p>
    <w:p w:rsidR="00E62EC3" w:rsidRPr="00557994" w:rsidRDefault="00E62EC3">
      <w:pPr>
        <w:rPr>
          <w:color w:val="FF0000"/>
          <w:sz w:val="24"/>
          <w:szCs w:val="24"/>
        </w:rPr>
      </w:pPr>
    </w:p>
    <w:p w:rsidR="00E62EC3" w:rsidRPr="00E62EC3" w:rsidRDefault="00AC38F8">
      <w:pPr>
        <w:rPr>
          <w:color w:val="A6A6A6" w:themeColor="background1" w:themeShade="A6"/>
          <w:sz w:val="24"/>
          <w:szCs w:val="24"/>
        </w:rPr>
      </w:pPr>
      <w:r w:rsidRPr="00E62EC3">
        <w:rPr>
          <w:color w:val="A6A6A6" w:themeColor="background1" w:themeShade="A6"/>
          <w:sz w:val="24"/>
          <w:szCs w:val="24"/>
        </w:rPr>
        <w:t xml:space="preserve">Oslo </w:t>
      </w:r>
      <w:r w:rsidR="002A209D">
        <w:rPr>
          <w:color w:val="A6A6A6" w:themeColor="background1" w:themeShade="A6"/>
          <w:sz w:val="24"/>
          <w:szCs w:val="24"/>
        </w:rPr>
        <w:t>2</w:t>
      </w:r>
      <w:r w:rsidR="0099110D">
        <w:rPr>
          <w:color w:val="A6A6A6" w:themeColor="background1" w:themeShade="A6"/>
          <w:sz w:val="24"/>
          <w:szCs w:val="24"/>
        </w:rPr>
        <w:t>7</w:t>
      </w:r>
      <w:r w:rsidR="002A209D">
        <w:rPr>
          <w:color w:val="A6A6A6" w:themeColor="background1" w:themeShade="A6"/>
          <w:sz w:val="24"/>
          <w:szCs w:val="24"/>
        </w:rPr>
        <w:t>.10</w:t>
      </w:r>
      <w:r w:rsidR="00B80F68" w:rsidRPr="00E62EC3">
        <w:rPr>
          <w:color w:val="A6A6A6" w:themeColor="background1" w:themeShade="A6"/>
          <w:sz w:val="24"/>
          <w:szCs w:val="24"/>
        </w:rPr>
        <w:t>.17</w:t>
      </w:r>
      <w:r w:rsidR="00E62EC3" w:rsidRPr="00E62EC3">
        <w:rPr>
          <w:color w:val="A6A6A6" w:themeColor="background1" w:themeShade="A6"/>
          <w:sz w:val="24"/>
          <w:szCs w:val="24"/>
        </w:rPr>
        <w:br/>
        <w:t>Tonje Tveiten</w:t>
      </w:r>
    </w:p>
    <w:p w:rsidR="00E62EC3" w:rsidRDefault="00E62EC3" w:rsidP="003C699C">
      <w:pPr>
        <w:rPr>
          <w:color w:val="FF0000"/>
          <w:sz w:val="24"/>
          <w:szCs w:val="24"/>
        </w:rPr>
      </w:pPr>
    </w:p>
    <w:p w:rsidR="00E62EC3" w:rsidRDefault="00E62EC3" w:rsidP="003C699C">
      <w:pPr>
        <w:rPr>
          <w:color w:val="FF0000"/>
        </w:rPr>
      </w:pPr>
    </w:p>
    <w:p w:rsidR="00796E86" w:rsidRPr="00557994" w:rsidRDefault="00796E86" w:rsidP="003C699C">
      <w:pPr>
        <w:rPr>
          <w:color w:val="FF0000"/>
        </w:rPr>
      </w:pPr>
    </w:p>
    <w:sdt>
      <w:sdtPr>
        <w:rPr>
          <w:b w:val="0"/>
          <w:color w:val="FF0000"/>
          <w:sz w:val="22"/>
          <w:szCs w:val="22"/>
          <w:lang w:eastAsia="en-US"/>
        </w:rPr>
        <w:id w:val="-13257378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32776" w:rsidRPr="00557994" w:rsidRDefault="00432776">
          <w:pPr>
            <w:pStyle w:val="Overskriftforinnholdsfortegnelse"/>
          </w:pPr>
          <w:r w:rsidRPr="00557994">
            <w:t>Innhold</w:t>
          </w:r>
        </w:p>
        <w:p w:rsidR="00237D74" w:rsidRDefault="0043277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557994">
            <w:fldChar w:fldCharType="begin"/>
          </w:r>
          <w:r w:rsidRPr="00557994">
            <w:instrText xml:space="preserve"> TOC \o "1-3" \h \z \u </w:instrText>
          </w:r>
          <w:r w:rsidRPr="00557994">
            <w:fldChar w:fldCharType="separate"/>
          </w:r>
          <w:hyperlink w:anchor="_Toc476746965" w:history="1">
            <w:r w:rsidR="00237D74" w:rsidRPr="00A26257">
              <w:rPr>
                <w:rStyle w:val="Hyperkobling"/>
                <w:noProof/>
              </w:rPr>
              <w:t>HELSE, MILJØ OG SIKKERHET (HMS)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_Toc476746965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4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66" w:history="1">
            <w:r w:rsidR="00237D74" w:rsidRPr="00A26257">
              <w:rPr>
                <w:rStyle w:val="Hyperkobling"/>
                <w:noProof/>
              </w:rPr>
              <w:t>Beredskap og brannvern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_Toc476746966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4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67" w:history="1">
            <w:r w:rsidR="00237D74" w:rsidRPr="00A26257">
              <w:rPr>
                <w:rStyle w:val="Hyperkobling"/>
                <w:noProof/>
              </w:rPr>
              <w:t>Avvikshåndtering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_Toc476746967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4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68" w:history="1">
            <w:r w:rsidR="00237D74" w:rsidRPr="00A26257">
              <w:rPr>
                <w:rStyle w:val="Hyperkobling"/>
                <w:noProof/>
              </w:rPr>
              <w:t>Arbeidsmiljøutvalg (AMU)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_Toc476746968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5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69" w:history="1">
            <w:r w:rsidR="00237D74" w:rsidRPr="00A26257">
              <w:rPr>
                <w:rStyle w:val="Hyperkobling"/>
                <w:noProof/>
              </w:rPr>
              <w:t>Verneombud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_Toc476746969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5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0" w:history="1">
            <w:r w:rsidR="00237D74" w:rsidRPr="00A26257">
              <w:rPr>
                <w:rStyle w:val="Hyperkobling"/>
                <w:noProof/>
              </w:rPr>
              <w:t>Vernerunder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_Toc476746970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6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1" w:history="1">
            <w:r w:rsidR="00237D74" w:rsidRPr="00A26257">
              <w:rPr>
                <w:rStyle w:val="Hyperkobling"/>
                <w:noProof/>
              </w:rPr>
              <w:t>Bedriftshelsetjenesten (BHT)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_Toc476746971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6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2" w:history="1">
            <w:r w:rsidR="00237D74" w:rsidRPr="00A26257">
              <w:rPr>
                <w:rStyle w:val="Hyperkobling"/>
                <w:noProof/>
              </w:rPr>
              <w:t>Inkluderende Arbeidsliv (IA)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_Toc476746972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6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3" w:history="1">
            <w:r w:rsidR="00237D74" w:rsidRPr="00A26257">
              <w:rPr>
                <w:rStyle w:val="Hyperkobling"/>
                <w:noProof/>
              </w:rPr>
              <w:t>Rutiner for sykefravær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_Toc476746973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7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4" w:history="1">
            <w:r w:rsidR="00237D74" w:rsidRPr="00A26257">
              <w:rPr>
                <w:rStyle w:val="Hyperkobling"/>
                <w:noProof/>
              </w:rPr>
              <w:t>Rutiner for planlagt fravær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_Toc476746974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8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5" w:history="1">
            <w:r w:rsidR="00237D74" w:rsidRPr="00A26257">
              <w:rPr>
                <w:rStyle w:val="Hyperkobling"/>
                <w:noProof/>
              </w:rPr>
              <w:t>GENERELT OG DIVERSE RUTINER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_Toc476746975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9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6" w:history="1">
            <w:r w:rsidR="00237D74" w:rsidRPr="00A26257">
              <w:rPr>
                <w:rStyle w:val="Hyperkobling"/>
                <w:noProof/>
              </w:rPr>
              <w:t>Utlån av datautstyr og mobiltelefon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_Toc476746976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9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7" w:history="1">
            <w:r w:rsidR="00237D74" w:rsidRPr="00A26257">
              <w:rPr>
                <w:rStyle w:val="Hyperkobling"/>
                <w:noProof/>
              </w:rPr>
              <w:t>Lønn, timelister og arbeidstid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_Toc476746977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9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8" w:history="1">
            <w:r w:rsidR="00237D74" w:rsidRPr="00A26257">
              <w:rPr>
                <w:rStyle w:val="Hyperkobling"/>
                <w:noProof/>
              </w:rPr>
              <w:t>Innkjøp og bestilling ved behovsmelding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_Toc476746978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10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79" w:history="1">
            <w:r w:rsidR="00237D74" w:rsidRPr="00A26257">
              <w:rPr>
                <w:rStyle w:val="Hyperkobling"/>
                <w:noProof/>
              </w:rPr>
              <w:t>Oppfølging av medarbeidere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_Toc476746979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10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80" w:history="1">
            <w:r w:rsidR="00237D74" w:rsidRPr="00A26257">
              <w:rPr>
                <w:rStyle w:val="Hyperkobling"/>
                <w:noProof/>
              </w:rPr>
              <w:t>Kompetanseheving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_Toc476746980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10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81" w:history="1">
            <w:r w:rsidR="00237D74" w:rsidRPr="00A26257">
              <w:rPr>
                <w:rStyle w:val="Hyperkobling"/>
                <w:noProof/>
              </w:rPr>
              <w:t>Eksterne medarbeidere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_Toc476746981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11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82" w:history="1">
            <w:r w:rsidR="00237D74" w:rsidRPr="00A26257">
              <w:rPr>
                <w:rStyle w:val="Hyperkobling"/>
                <w:noProof/>
              </w:rPr>
              <w:t>Vikarer og rekruttering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_Toc476746982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11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237D74" w:rsidRDefault="008A2AFA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76746983" w:history="1">
            <w:r w:rsidR="00237D74" w:rsidRPr="00A26257">
              <w:rPr>
                <w:rStyle w:val="Hyperkobling"/>
                <w:noProof/>
              </w:rPr>
              <w:t>Avslutning av arbeidsforholdet</w:t>
            </w:r>
            <w:r w:rsidR="00237D74">
              <w:rPr>
                <w:noProof/>
                <w:webHidden/>
              </w:rPr>
              <w:tab/>
            </w:r>
            <w:r w:rsidR="00237D74">
              <w:rPr>
                <w:noProof/>
                <w:webHidden/>
              </w:rPr>
              <w:fldChar w:fldCharType="begin"/>
            </w:r>
            <w:r w:rsidR="00237D74">
              <w:rPr>
                <w:noProof/>
                <w:webHidden/>
              </w:rPr>
              <w:instrText xml:space="preserve"> PAGEREF _Toc476746983 \h </w:instrText>
            </w:r>
            <w:r w:rsidR="00237D74">
              <w:rPr>
                <w:noProof/>
                <w:webHidden/>
              </w:rPr>
            </w:r>
            <w:r w:rsidR="00237D74">
              <w:rPr>
                <w:noProof/>
                <w:webHidden/>
              </w:rPr>
              <w:fldChar w:fldCharType="separate"/>
            </w:r>
            <w:r w:rsidR="00517DBD">
              <w:rPr>
                <w:noProof/>
                <w:webHidden/>
              </w:rPr>
              <w:t>11</w:t>
            </w:r>
            <w:r w:rsidR="00237D74">
              <w:rPr>
                <w:noProof/>
                <w:webHidden/>
              </w:rPr>
              <w:fldChar w:fldCharType="end"/>
            </w:r>
          </w:hyperlink>
        </w:p>
        <w:p w:rsidR="00432776" w:rsidRPr="00557994" w:rsidRDefault="00432776">
          <w:pPr>
            <w:rPr>
              <w:color w:val="FF0000"/>
            </w:rPr>
          </w:pPr>
          <w:r w:rsidRPr="00557994">
            <w:rPr>
              <w:b/>
              <w:bCs/>
            </w:rPr>
            <w:fldChar w:fldCharType="end"/>
          </w:r>
        </w:p>
      </w:sdtContent>
    </w:sdt>
    <w:p w:rsidR="002A17CF" w:rsidRPr="00557994" w:rsidRDefault="002A17CF" w:rsidP="00E95033">
      <w:pPr>
        <w:rPr>
          <w:color w:val="FF0000"/>
          <w:sz w:val="24"/>
          <w:szCs w:val="24"/>
        </w:rPr>
      </w:pPr>
    </w:p>
    <w:p w:rsidR="00A67015" w:rsidRPr="00557994" w:rsidRDefault="00A67015" w:rsidP="00E95033">
      <w:pPr>
        <w:rPr>
          <w:color w:val="FF0000"/>
          <w:sz w:val="24"/>
          <w:szCs w:val="24"/>
        </w:rPr>
      </w:pPr>
    </w:p>
    <w:p w:rsidR="00A67015" w:rsidRPr="00557994" w:rsidRDefault="00A67015" w:rsidP="00E95033">
      <w:pPr>
        <w:rPr>
          <w:color w:val="FF0000"/>
          <w:sz w:val="24"/>
          <w:szCs w:val="24"/>
        </w:rPr>
      </w:pPr>
    </w:p>
    <w:p w:rsidR="00A67015" w:rsidRDefault="00A67015" w:rsidP="00E95033">
      <w:pPr>
        <w:rPr>
          <w:color w:val="FF0000"/>
          <w:sz w:val="24"/>
          <w:szCs w:val="24"/>
        </w:rPr>
      </w:pPr>
    </w:p>
    <w:p w:rsidR="00796E86" w:rsidRDefault="00796E86" w:rsidP="00E95033">
      <w:pPr>
        <w:rPr>
          <w:color w:val="FF0000"/>
          <w:sz w:val="24"/>
          <w:szCs w:val="24"/>
        </w:rPr>
      </w:pPr>
    </w:p>
    <w:p w:rsidR="00796E86" w:rsidRDefault="00796E86" w:rsidP="00E95033">
      <w:pPr>
        <w:rPr>
          <w:color w:val="FF0000"/>
          <w:sz w:val="24"/>
          <w:szCs w:val="24"/>
        </w:rPr>
      </w:pPr>
    </w:p>
    <w:p w:rsidR="00BB4D2D" w:rsidRPr="00557994" w:rsidRDefault="00BB4D2D" w:rsidP="00432776">
      <w:pPr>
        <w:pStyle w:val="Overskrift1"/>
        <w:rPr>
          <w:b w:val="0"/>
          <w:color w:val="FF0000"/>
          <w:sz w:val="24"/>
          <w:szCs w:val="24"/>
        </w:rPr>
      </w:pPr>
    </w:p>
    <w:p w:rsidR="00E95033" w:rsidRPr="00557994" w:rsidRDefault="00537649" w:rsidP="00432776">
      <w:pPr>
        <w:pStyle w:val="Overskrift1"/>
        <w:rPr>
          <w:sz w:val="40"/>
          <w:szCs w:val="40"/>
        </w:rPr>
      </w:pPr>
      <w:bookmarkStart w:id="1" w:name="_Toc476746965"/>
      <w:r>
        <w:rPr>
          <w:sz w:val="40"/>
          <w:szCs w:val="40"/>
        </w:rPr>
        <w:lastRenderedPageBreak/>
        <w:t>HELSE, MILJØ OG SIKKERHET (</w:t>
      </w:r>
      <w:r w:rsidR="00E95033" w:rsidRPr="00557994">
        <w:rPr>
          <w:sz w:val="40"/>
          <w:szCs w:val="40"/>
        </w:rPr>
        <w:t>HMS</w:t>
      </w:r>
      <w:r>
        <w:rPr>
          <w:sz w:val="40"/>
          <w:szCs w:val="40"/>
        </w:rPr>
        <w:t>)</w:t>
      </w:r>
      <w:bookmarkEnd w:id="1"/>
    </w:p>
    <w:p w:rsidR="00CE3DA3" w:rsidRDefault="00CE3DA3" w:rsidP="00E95033">
      <w:pPr>
        <w:rPr>
          <w:sz w:val="24"/>
          <w:szCs w:val="24"/>
        </w:rPr>
      </w:pPr>
    </w:p>
    <w:p w:rsidR="000D2106" w:rsidRPr="00592605" w:rsidRDefault="007E39AE" w:rsidP="00E95033">
      <w:pPr>
        <w:rPr>
          <w:sz w:val="24"/>
          <w:szCs w:val="24"/>
        </w:rPr>
      </w:pPr>
      <w:r w:rsidRPr="008337D5">
        <w:rPr>
          <w:sz w:val="24"/>
          <w:szCs w:val="24"/>
        </w:rPr>
        <w:t>Arbeidsmiljøloven</w:t>
      </w:r>
      <w:r w:rsidR="000D2106" w:rsidRPr="008337D5">
        <w:rPr>
          <w:sz w:val="24"/>
          <w:szCs w:val="24"/>
        </w:rPr>
        <w:t xml:space="preserve">s Kapittel 3 og 4 omhandler virkemidler </w:t>
      </w:r>
      <w:r w:rsidR="000D2106" w:rsidRPr="00592605">
        <w:rPr>
          <w:sz w:val="24"/>
          <w:szCs w:val="24"/>
        </w:rPr>
        <w:t>og krav til systematisk helse-</w:t>
      </w:r>
      <w:r w:rsidR="008337D5">
        <w:rPr>
          <w:sz w:val="24"/>
          <w:szCs w:val="24"/>
        </w:rPr>
        <w:t>,</w:t>
      </w:r>
      <w:r w:rsidR="000D2106" w:rsidRPr="00592605">
        <w:rPr>
          <w:sz w:val="24"/>
          <w:szCs w:val="24"/>
        </w:rPr>
        <w:t xml:space="preserve"> miljø- og sikkerhetsarbeid.</w:t>
      </w:r>
    </w:p>
    <w:p w:rsidR="00E95033" w:rsidRPr="00557994" w:rsidRDefault="00E2341A" w:rsidP="00E95033">
      <w:pPr>
        <w:rPr>
          <w:color w:val="FF0000"/>
          <w:sz w:val="24"/>
          <w:szCs w:val="24"/>
        </w:rPr>
      </w:pPr>
      <w:r w:rsidRPr="00592605">
        <w:rPr>
          <w:sz w:val="24"/>
          <w:szCs w:val="24"/>
        </w:rPr>
        <w:t xml:space="preserve">Arbeidsmiljøloven </w:t>
      </w:r>
      <w:r w:rsidR="00D26F72" w:rsidRPr="00592605">
        <w:rPr>
          <w:sz w:val="24"/>
          <w:szCs w:val="24"/>
        </w:rPr>
        <w:t>regulerer</w:t>
      </w:r>
      <w:r w:rsidRPr="00592605">
        <w:rPr>
          <w:sz w:val="24"/>
          <w:szCs w:val="24"/>
        </w:rPr>
        <w:t xml:space="preserve"> plikter og rettigheter for både arbeidstaker og arbeidsgiver</w:t>
      </w:r>
      <w:r w:rsidR="00916870">
        <w:rPr>
          <w:sz w:val="24"/>
          <w:szCs w:val="24"/>
        </w:rPr>
        <w:t>.</w:t>
      </w:r>
    </w:p>
    <w:p w:rsidR="00563C08" w:rsidRDefault="00563C08" w:rsidP="00E95033">
      <w:pPr>
        <w:rPr>
          <w:sz w:val="24"/>
          <w:szCs w:val="24"/>
        </w:rPr>
      </w:pPr>
      <w:r w:rsidRPr="00563C08">
        <w:rPr>
          <w:sz w:val="24"/>
          <w:szCs w:val="24"/>
        </w:rPr>
        <w:t xml:space="preserve">Arbeidsgiver plikter å sikre systematisk dokumentasjon på at lover og forskrifter som gjelder HMS-arbeid blir fulgt opp. </w:t>
      </w:r>
    </w:p>
    <w:p w:rsidR="00563C08" w:rsidRPr="00563C08" w:rsidRDefault="00563C08" w:rsidP="00E95033">
      <w:pPr>
        <w:rPr>
          <w:sz w:val="24"/>
          <w:szCs w:val="24"/>
        </w:rPr>
      </w:pPr>
      <w:r>
        <w:rPr>
          <w:sz w:val="24"/>
          <w:szCs w:val="24"/>
        </w:rPr>
        <w:t>Arbeidstaker: "… skal aktivt medvirke ved gjennomføring av de tiltak som blir satt i verk for å skape et g</w:t>
      </w:r>
      <w:r w:rsidR="002E589A">
        <w:rPr>
          <w:sz w:val="24"/>
          <w:szCs w:val="24"/>
        </w:rPr>
        <w:t>odt og sikkert arbeidsmiljø.", j</w:t>
      </w:r>
      <w:r>
        <w:rPr>
          <w:sz w:val="24"/>
          <w:szCs w:val="24"/>
        </w:rPr>
        <w:t>mf. AML § 2-3, første ledd.</w:t>
      </w:r>
    </w:p>
    <w:p w:rsidR="0052177C" w:rsidRPr="005532E3" w:rsidRDefault="002A209D" w:rsidP="00E95033">
      <w:pPr>
        <w:rPr>
          <w:sz w:val="24"/>
          <w:szCs w:val="24"/>
        </w:rPr>
      </w:pPr>
      <w:r>
        <w:rPr>
          <w:sz w:val="23"/>
          <w:szCs w:val="23"/>
        </w:rPr>
        <w:t>HMS-ansvarlig har overordnet</w:t>
      </w:r>
      <w:r w:rsidR="0052177C" w:rsidRPr="005532E3">
        <w:rPr>
          <w:sz w:val="23"/>
          <w:szCs w:val="23"/>
        </w:rPr>
        <w:t xml:space="preserve"> ansvar for det s</w:t>
      </w:r>
      <w:r w:rsidR="005532E3" w:rsidRPr="005532E3">
        <w:rPr>
          <w:sz w:val="23"/>
          <w:szCs w:val="23"/>
        </w:rPr>
        <w:t>ystematiske HMS-arbeidet</w:t>
      </w:r>
      <w:r>
        <w:rPr>
          <w:sz w:val="23"/>
          <w:szCs w:val="23"/>
        </w:rPr>
        <w:t xml:space="preserve"> ved FOA</w:t>
      </w:r>
      <w:r w:rsidR="0052177C" w:rsidRPr="005532E3">
        <w:rPr>
          <w:sz w:val="23"/>
          <w:szCs w:val="23"/>
        </w:rPr>
        <w:t xml:space="preserve">.  </w:t>
      </w:r>
      <w:r w:rsidR="00817CE1" w:rsidRPr="005532E3">
        <w:rPr>
          <w:sz w:val="23"/>
          <w:szCs w:val="23"/>
        </w:rPr>
        <w:t>Dette innebærer blant annet HMS-rapportering</w:t>
      </w:r>
      <w:r w:rsidR="005532E3" w:rsidRPr="005532E3">
        <w:rPr>
          <w:sz w:val="23"/>
          <w:szCs w:val="23"/>
        </w:rPr>
        <w:t>er</w:t>
      </w:r>
      <w:r w:rsidR="005532E3">
        <w:rPr>
          <w:sz w:val="23"/>
          <w:szCs w:val="23"/>
        </w:rPr>
        <w:t>,</w:t>
      </w:r>
      <w:r w:rsidR="00817CE1" w:rsidRPr="00817CE1">
        <w:rPr>
          <w:color w:val="FF0000"/>
          <w:sz w:val="24"/>
          <w:szCs w:val="24"/>
        </w:rPr>
        <w:t xml:space="preserve"> </w:t>
      </w:r>
      <w:r w:rsidR="00817CE1" w:rsidRPr="005532E3">
        <w:rPr>
          <w:sz w:val="24"/>
          <w:szCs w:val="24"/>
        </w:rPr>
        <w:t>kontakt og samarbeid med NAV Arbeidslivssenter</w:t>
      </w:r>
      <w:r w:rsidR="005532E3" w:rsidRPr="005532E3">
        <w:rPr>
          <w:sz w:val="24"/>
          <w:szCs w:val="24"/>
        </w:rPr>
        <w:t>, bedriftshelsetjenesten, samt</w:t>
      </w:r>
      <w:r w:rsidR="00817CE1" w:rsidRPr="005532E3">
        <w:rPr>
          <w:sz w:val="24"/>
          <w:szCs w:val="24"/>
        </w:rPr>
        <w:t xml:space="preserve"> HMS-avdeling</w:t>
      </w:r>
      <w:r w:rsidR="005532E3" w:rsidRPr="005532E3">
        <w:rPr>
          <w:sz w:val="24"/>
          <w:szCs w:val="24"/>
        </w:rPr>
        <w:t>en i UDE sentralt</w:t>
      </w:r>
      <w:r w:rsidR="00817CE1" w:rsidRPr="005532E3">
        <w:rPr>
          <w:sz w:val="24"/>
          <w:szCs w:val="24"/>
        </w:rPr>
        <w:t>.</w:t>
      </w:r>
    </w:p>
    <w:p w:rsidR="00DC522B" w:rsidRPr="00557994" w:rsidRDefault="00DC522B" w:rsidP="00C87A6E">
      <w:pPr>
        <w:pStyle w:val="Overskrift2"/>
        <w:rPr>
          <w:color w:val="FF0000"/>
        </w:rPr>
      </w:pPr>
    </w:p>
    <w:p w:rsidR="00C87A6E" w:rsidRPr="00557994" w:rsidRDefault="00C87A6E" w:rsidP="00C87A6E">
      <w:pPr>
        <w:pStyle w:val="Overskrift2"/>
      </w:pPr>
      <w:bookmarkStart w:id="2" w:name="_Toc476746966"/>
      <w:r w:rsidRPr="00557994">
        <w:t>Beredskap og brannvern</w:t>
      </w:r>
      <w:bookmarkEnd w:id="2"/>
    </w:p>
    <w:p w:rsidR="00C87A6E" w:rsidRPr="00563C08" w:rsidRDefault="00C87A6E" w:rsidP="00C87A6E">
      <w:r w:rsidRPr="00592605">
        <w:t>FOA følger</w:t>
      </w:r>
      <w:r w:rsidRPr="00557994">
        <w:rPr>
          <w:color w:val="FF0000"/>
        </w:rPr>
        <w:t xml:space="preserve"> </w:t>
      </w:r>
      <w:r w:rsidRPr="00592605">
        <w:t xml:space="preserve">Utdanningsetaten i Oslo kommune </w:t>
      </w:r>
      <w:r w:rsidRPr="004B5C1B">
        <w:t xml:space="preserve">sine </w:t>
      </w:r>
      <w:r w:rsidR="00592605" w:rsidRPr="004B5C1B">
        <w:t xml:space="preserve">overordnede </w:t>
      </w:r>
      <w:r w:rsidRPr="00592605">
        <w:t>rutiner for beredskap og brannvern</w:t>
      </w:r>
      <w:r w:rsidR="004B5C1B">
        <w:t>, og har i tillegg egne lokalt tilpassede rutiner.</w:t>
      </w:r>
      <w:r w:rsidR="004B5C1B">
        <w:br/>
      </w:r>
      <w:r w:rsidRPr="00563C08">
        <w:t>Oppdatert beredskapsplan for Kuben Yrkesarena og Brannverni</w:t>
      </w:r>
      <w:r w:rsidR="00860702" w:rsidRPr="00563C08">
        <w:t>nstruks for FOA</w:t>
      </w:r>
      <w:r w:rsidR="004B5C1B" w:rsidRPr="00563C08">
        <w:t>,</w:t>
      </w:r>
      <w:r w:rsidR="00860702" w:rsidRPr="00563C08">
        <w:t xml:space="preserve"> ligger på ShareP</w:t>
      </w:r>
      <w:r w:rsidR="004B5C1B" w:rsidRPr="00563C08">
        <w:t>oint</w:t>
      </w:r>
      <w:r w:rsidRPr="00563C08">
        <w:t>.</w:t>
      </w:r>
    </w:p>
    <w:p w:rsidR="00DC522B" w:rsidRPr="00557994" w:rsidRDefault="00DC522B" w:rsidP="00C20451">
      <w:pPr>
        <w:pStyle w:val="Overskrift2"/>
        <w:rPr>
          <w:color w:val="FF0000"/>
        </w:rPr>
      </w:pPr>
    </w:p>
    <w:p w:rsidR="00E95033" w:rsidRPr="00557994" w:rsidRDefault="00E95033" w:rsidP="00C20451">
      <w:pPr>
        <w:pStyle w:val="Overskrift2"/>
      </w:pPr>
      <w:bookmarkStart w:id="3" w:name="_Toc476746967"/>
      <w:r w:rsidRPr="00557994">
        <w:t>Avvikshåndtering</w:t>
      </w:r>
      <w:bookmarkEnd w:id="3"/>
    </w:p>
    <w:p w:rsidR="00751B8E" w:rsidRPr="00444538" w:rsidRDefault="006840A5" w:rsidP="006840A5">
      <w:pPr>
        <w:rPr>
          <w:sz w:val="24"/>
          <w:szCs w:val="24"/>
        </w:rPr>
      </w:pPr>
      <w:r w:rsidRPr="00444538">
        <w:rPr>
          <w:sz w:val="24"/>
          <w:szCs w:val="24"/>
        </w:rPr>
        <w:t xml:space="preserve">Avvikshåndtering er en del av det systematiske HMS-arbeidet. </w:t>
      </w:r>
    </w:p>
    <w:p w:rsidR="006840A5" w:rsidRPr="00444538" w:rsidRDefault="006840A5" w:rsidP="006840A5">
      <w:pPr>
        <w:rPr>
          <w:sz w:val="24"/>
          <w:szCs w:val="24"/>
        </w:rPr>
      </w:pPr>
      <w:r w:rsidRPr="00444538">
        <w:rPr>
          <w:sz w:val="24"/>
          <w:szCs w:val="24"/>
        </w:rPr>
        <w:t xml:space="preserve">Eksempler på avvik som gjelder organisatoriske og psykososiale forhold er: </w:t>
      </w:r>
      <w:r w:rsidRPr="00444538">
        <w:rPr>
          <w:sz w:val="24"/>
          <w:szCs w:val="24"/>
        </w:rPr>
        <w:br/>
        <w:t>- Konflikter mellom ansatte, avdelinger og nivåer i organisa</w:t>
      </w:r>
      <w:r w:rsidR="00AA368A" w:rsidRPr="00444538">
        <w:rPr>
          <w:sz w:val="24"/>
          <w:szCs w:val="24"/>
        </w:rPr>
        <w:t>sjonen</w:t>
      </w:r>
      <w:r w:rsidR="00AA368A" w:rsidRPr="00444538">
        <w:rPr>
          <w:sz w:val="24"/>
          <w:szCs w:val="24"/>
        </w:rPr>
        <w:br/>
        <w:t>- Mobbing</w:t>
      </w:r>
      <w:r w:rsidR="00AA368A" w:rsidRPr="00444538">
        <w:rPr>
          <w:sz w:val="24"/>
          <w:szCs w:val="24"/>
        </w:rPr>
        <w:br/>
        <w:t>- Trakassering</w:t>
      </w:r>
    </w:p>
    <w:p w:rsidR="006840A5" w:rsidRPr="00444538" w:rsidRDefault="00537649" w:rsidP="006840A5">
      <w:pPr>
        <w:rPr>
          <w:sz w:val="24"/>
          <w:szCs w:val="24"/>
        </w:rPr>
      </w:pPr>
      <w:r w:rsidRPr="00444538">
        <w:rPr>
          <w:sz w:val="24"/>
          <w:szCs w:val="24"/>
        </w:rPr>
        <w:t>Utdanningsetaten i Oslo kommune</w:t>
      </w:r>
      <w:r w:rsidR="00751B8E" w:rsidRPr="00444538">
        <w:rPr>
          <w:sz w:val="24"/>
          <w:szCs w:val="24"/>
        </w:rPr>
        <w:t xml:space="preserve"> har laget standard rutiner og skjema for avvikshåndtering, som ligger</w:t>
      </w:r>
      <w:r w:rsidR="006840A5" w:rsidRPr="00444538">
        <w:rPr>
          <w:sz w:val="24"/>
          <w:szCs w:val="24"/>
        </w:rPr>
        <w:t xml:space="preserve"> på TAVLA</w:t>
      </w:r>
      <w:r w:rsidR="00751B8E" w:rsidRPr="00444538">
        <w:rPr>
          <w:sz w:val="24"/>
          <w:szCs w:val="24"/>
        </w:rPr>
        <w:t xml:space="preserve">. </w:t>
      </w:r>
      <w:r w:rsidR="00751B8E" w:rsidRPr="00444538">
        <w:rPr>
          <w:sz w:val="24"/>
          <w:szCs w:val="24"/>
        </w:rPr>
        <w:br/>
        <w:t>FOA har laget</w:t>
      </w:r>
      <w:r w:rsidR="006840A5" w:rsidRPr="00444538">
        <w:rPr>
          <w:sz w:val="24"/>
          <w:szCs w:val="24"/>
        </w:rPr>
        <w:t xml:space="preserve"> </w:t>
      </w:r>
      <w:r w:rsidR="00751B8E" w:rsidRPr="00444538">
        <w:rPr>
          <w:sz w:val="24"/>
          <w:szCs w:val="24"/>
        </w:rPr>
        <w:t>"</w:t>
      </w:r>
      <w:r w:rsidR="006840A5" w:rsidRPr="00444538">
        <w:rPr>
          <w:sz w:val="24"/>
          <w:szCs w:val="24"/>
        </w:rPr>
        <w:t>Rutine for avvikshåndtering</w:t>
      </w:r>
      <w:r w:rsidR="00751B8E" w:rsidRPr="00444538">
        <w:rPr>
          <w:sz w:val="24"/>
          <w:szCs w:val="24"/>
        </w:rPr>
        <w:t>"</w:t>
      </w:r>
      <w:r w:rsidR="006840A5" w:rsidRPr="00444538">
        <w:rPr>
          <w:sz w:val="24"/>
          <w:szCs w:val="24"/>
        </w:rPr>
        <w:t xml:space="preserve"> på SharePoint</w:t>
      </w:r>
      <w:r w:rsidR="00751B8E" w:rsidRPr="00444538">
        <w:rPr>
          <w:sz w:val="24"/>
          <w:szCs w:val="24"/>
        </w:rPr>
        <w:t>, som en veiledning til å finne frem til dette på TAVLA</w:t>
      </w:r>
      <w:r w:rsidR="006840A5" w:rsidRPr="00444538">
        <w:rPr>
          <w:sz w:val="24"/>
          <w:szCs w:val="24"/>
        </w:rPr>
        <w:t>.</w:t>
      </w:r>
    </w:p>
    <w:p w:rsidR="004E3B66" w:rsidRPr="00444538" w:rsidRDefault="004E3B66" w:rsidP="004E3B66">
      <w:pPr>
        <w:rPr>
          <w:sz w:val="24"/>
          <w:szCs w:val="24"/>
        </w:rPr>
      </w:pPr>
    </w:p>
    <w:p w:rsidR="000F5554" w:rsidRPr="00444538" w:rsidRDefault="000F5554" w:rsidP="000F5554">
      <w:pPr>
        <w:pStyle w:val="Overskrift2"/>
        <w:rPr>
          <w:b w:val="0"/>
          <w:sz w:val="24"/>
          <w:szCs w:val="24"/>
        </w:rPr>
      </w:pPr>
      <w:bookmarkStart w:id="4" w:name="_Toc428342084"/>
    </w:p>
    <w:p w:rsidR="000F5554" w:rsidRPr="00557994" w:rsidRDefault="000F5554" w:rsidP="000F5554">
      <w:pPr>
        <w:pStyle w:val="Overskrift2"/>
      </w:pPr>
      <w:bookmarkStart w:id="5" w:name="_Toc476746968"/>
      <w:r>
        <w:lastRenderedPageBreak/>
        <w:t>Arbeidsmiljøutvalg (</w:t>
      </w:r>
      <w:r w:rsidRPr="00557994">
        <w:t>AMU</w:t>
      </w:r>
      <w:bookmarkEnd w:id="4"/>
      <w:r>
        <w:t>)</w:t>
      </w:r>
      <w:bookmarkEnd w:id="5"/>
    </w:p>
    <w:p w:rsidR="000F5554" w:rsidRPr="00AF4A82" w:rsidRDefault="000F5554" w:rsidP="000F5554">
      <w:pPr>
        <w:rPr>
          <w:sz w:val="24"/>
          <w:szCs w:val="24"/>
        </w:rPr>
      </w:pPr>
      <w:r>
        <w:rPr>
          <w:sz w:val="24"/>
          <w:szCs w:val="24"/>
        </w:rPr>
        <w:t>Kapittel 7</w:t>
      </w:r>
      <w:r w:rsidRPr="00AF4A82">
        <w:rPr>
          <w:sz w:val="24"/>
          <w:szCs w:val="24"/>
        </w:rPr>
        <w:t xml:space="preserve"> i Arbeidsmiljøloven omhandler</w:t>
      </w:r>
      <w:r>
        <w:rPr>
          <w:sz w:val="24"/>
          <w:szCs w:val="24"/>
        </w:rPr>
        <w:t xml:space="preserve"> arbeidsmiljøutvalgets (AMU) myndighet og oppgaver</w:t>
      </w:r>
      <w:r w:rsidRPr="00AF4A82">
        <w:rPr>
          <w:sz w:val="24"/>
          <w:szCs w:val="24"/>
        </w:rPr>
        <w:t xml:space="preserve">. Hovedregelen er at </w:t>
      </w:r>
      <w:r>
        <w:rPr>
          <w:sz w:val="24"/>
          <w:szCs w:val="24"/>
        </w:rPr>
        <w:t>det i virksomhet hvor det jevnlig sysselsettes minst 50 arbeidstakere, skal være et arbeidsmiljøutvalg der arbeidsgiveren,</w:t>
      </w:r>
      <w:r w:rsidRPr="000F00EB">
        <w:rPr>
          <w:sz w:val="24"/>
          <w:szCs w:val="24"/>
        </w:rPr>
        <w:t xml:space="preserve"> </w:t>
      </w:r>
      <w:r>
        <w:rPr>
          <w:sz w:val="24"/>
          <w:szCs w:val="24"/>
        </w:rPr>
        <w:t>arbeidstakerne og bedriftshelsetjenesten er representert</w:t>
      </w:r>
      <w:r w:rsidRPr="00AF4A82">
        <w:rPr>
          <w:sz w:val="24"/>
          <w:szCs w:val="24"/>
        </w:rPr>
        <w:t xml:space="preserve">, jmf. AML </w:t>
      </w:r>
      <w:r>
        <w:rPr>
          <w:sz w:val="24"/>
          <w:szCs w:val="24"/>
        </w:rPr>
        <w:t>§ 7-1, første ledd, Plikt til å opprette arbeidsmiljøutvalg.</w:t>
      </w:r>
      <w:r w:rsidRPr="00AF4A82">
        <w:rPr>
          <w:sz w:val="24"/>
          <w:szCs w:val="24"/>
        </w:rPr>
        <w:t xml:space="preserve"> </w:t>
      </w:r>
    </w:p>
    <w:p w:rsidR="000F5554" w:rsidRPr="00B24BC8" w:rsidRDefault="000F5554" w:rsidP="000F5554">
      <w:pPr>
        <w:rPr>
          <w:sz w:val="24"/>
          <w:szCs w:val="24"/>
        </w:rPr>
      </w:pPr>
      <w:r w:rsidRPr="00557994">
        <w:rPr>
          <w:sz w:val="24"/>
          <w:szCs w:val="24"/>
          <w:u w:val="single"/>
        </w:rPr>
        <w:t>AMU-K</w:t>
      </w:r>
      <w:r w:rsidRPr="00557994">
        <w:rPr>
          <w:sz w:val="24"/>
          <w:szCs w:val="24"/>
        </w:rPr>
        <w:t xml:space="preserve"> </w:t>
      </w:r>
      <w:r w:rsidRPr="00557994">
        <w:rPr>
          <w:sz w:val="24"/>
          <w:szCs w:val="24"/>
        </w:rPr>
        <w:br/>
      </w:r>
      <w:r w:rsidRPr="00B24BC8">
        <w:rPr>
          <w:sz w:val="24"/>
          <w:szCs w:val="24"/>
        </w:rPr>
        <w:t>Arbeidsmiljøutvalget som gjelder for hele Kuben Yrkesarena</w:t>
      </w:r>
      <w:r>
        <w:rPr>
          <w:sz w:val="24"/>
          <w:szCs w:val="24"/>
        </w:rPr>
        <w:t>, både FOA, VGS</w:t>
      </w:r>
      <w:r w:rsidRPr="00B24BC8">
        <w:rPr>
          <w:sz w:val="24"/>
          <w:szCs w:val="24"/>
        </w:rPr>
        <w:t xml:space="preserve"> og KKT, omtales som AMU- K. Der behandles saker som omhandler det fysiske arbeidsmiljøet ved hele Kuben Yrkesarena, i tillegg til det psy</w:t>
      </w:r>
      <w:r>
        <w:rPr>
          <w:sz w:val="24"/>
          <w:szCs w:val="24"/>
        </w:rPr>
        <w:t>kososiale arbeidsmiljøet for VGS</w:t>
      </w:r>
      <w:r w:rsidRPr="00B24BC8">
        <w:rPr>
          <w:sz w:val="24"/>
          <w:szCs w:val="24"/>
        </w:rPr>
        <w:t xml:space="preserve"> og KKT.</w:t>
      </w:r>
    </w:p>
    <w:p w:rsidR="000F5554" w:rsidRPr="00B24BC8" w:rsidRDefault="000F5554" w:rsidP="000F5554">
      <w:pPr>
        <w:rPr>
          <w:sz w:val="24"/>
          <w:szCs w:val="24"/>
        </w:rPr>
      </w:pPr>
      <w:r w:rsidRPr="00B24BC8">
        <w:rPr>
          <w:sz w:val="24"/>
          <w:szCs w:val="24"/>
        </w:rPr>
        <w:t>AMU-K består av representanter fra både arbeidstaker- og arbeidsgiversiden, ved både Kuben</w:t>
      </w:r>
      <w:r>
        <w:rPr>
          <w:sz w:val="24"/>
          <w:szCs w:val="24"/>
        </w:rPr>
        <w:t xml:space="preserve"> VGS og FOA</w:t>
      </w:r>
      <w:r w:rsidRPr="00A175F0">
        <w:rPr>
          <w:sz w:val="24"/>
          <w:szCs w:val="24"/>
        </w:rPr>
        <w:t xml:space="preserve">. Verneombud er arbeidstakerrepresentant </w:t>
      </w:r>
      <w:r>
        <w:rPr>
          <w:sz w:val="24"/>
          <w:szCs w:val="24"/>
        </w:rPr>
        <w:t xml:space="preserve">og </w:t>
      </w:r>
      <w:r w:rsidR="002A209D">
        <w:rPr>
          <w:sz w:val="24"/>
          <w:szCs w:val="24"/>
        </w:rPr>
        <w:t>HMS-ansvarlig</w:t>
      </w:r>
      <w:r w:rsidRPr="00A175F0">
        <w:rPr>
          <w:sz w:val="24"/>
          <w:szCs w:val="24"/>
        </w:rPr>
        <w:t xml:space="preserve"> er arbeidsgiverrepresentant, for FOA. </w:t>
      </w:r>
      <w:r w:rsidRPr="00B24BC8">
        <w:rPr>
          <w:sz w:val="24"/>
          <w:szCs w:val="24"/>
        </w:rPr>
        <w:t>Det avholdes møter i AMU-K ca. annenhver måned.</w:t>
      </w:r>
    </w:p>
    <w:p w:rsidR="000F5554" w:rsidRPr="00916870" w:rsidRDefault="000F5554" w:rsidP="000F5554">
      <w:pPr>
        <w:rPr>
          <w:sz w:val="24"/>
          <w:szCs w:val="24"/>
        </w:rPr>
      </w:pPr>
      <w:r w:rsidRPr="00557994">
        <w:rPr>
          <w:sz w:val="24"/>
          <w:szCs w:val="24"/>
          <w:u w:val="single"/>
        </w:rPr>
        <w:t>AMU-L</w:t>
      </w:r>
      <w:r w:rsidRPr="00557994">
        <w:rPr>
          <w:sz w:val="24"/>
          <w:szCs w:val="24"/>
        </w:rPr>
        <w:br/>
      </w:r>
      <w:r w:rsidRPr="00850732">
        <w:rPr>
          <w:sz w:val="24"/>
          <w:szCs w:val="24"/>
        </w:rPr>
        <w:t xml:space="preserve">Ansatte ved FOA er en veldig liten andel av alle ansatte ved Kuben Yrkesarena. Saker som omhandler det psykososiale arbeidsmiljøet, blir derfor veldig gjennomsiktig, og upassende å behandle i AMU-K. </w:t>
      </w:r>
      <w:r w:rsidRPr="00850732">
        <w:rPr>
          <w:sz w:val="24"/>
          <w:szCs w:val="24"/>
        </w:rPr>
        <w:br/>
      </w:r>
      <w:r w:rsidRPr="00916870">
        <w:rPr>
          <w:sz w:val="24"/>
          <w:szCs w:val="24"/>
        </w:rPr>
        <w:t xml:space="preserve">Dette er hovedårsaken til at FOA  i skoleåret 2014-2015 etablerte et eget lokalt AMU, som kun gjelder det psykososiale arbeidsmiljøet, Miljøgruppa. </w:t>
      </w:r>
      <w:r w:rsidRPr="00916870">
        <w:rPr>
          <w:sz w:val="24"/>
          <w:szCs w:val="24"/>
        </w:rPr>
        <w:br/>
        <w:t>Våren 2015 endret Miljøgruppa navn til AMU-L.</w:t>
      </w:r>
    </w:p>
    <w:p w:rsidR="000F5554" w:rsidRPr="00485F11" w:rsidRDefault="000F5554" w:rsidP="000F5554">
      <w:pPr>
        <w:rPr>
          <w:sz w:val="24"/>
          <w:szCs w:val="24"/>
        </w:rPr>
      </w:pPr>
      <w:r w:rsidRPr="00B24BC8">
        <w:rPr>
          <w:sz w:val="24"/>
          <w:szCs w:val="24"/>
        </w:rPr>
        <w:t>AMU-</w:t>
      </w:r>
      <w:r w:rsidR="002A209D">
        <w:rPr>
          <w:sz w:val="24"/>
          <w:szCs w:val="24"/>
        </w:rPr>
        <w:t>L består av Rektor, HMS-ansvarlig</w:t>
      </w:r>
      <w:r w:rsidRPr="00B24BC8">
        <w:rPr>
          <w:sz w:val="24"/>
          <w:szCs w:val="24"/>
        </w:rPr>
        <w:t xml:space="preserve">, Verneombud og Hovedtillitsvalgt. Det avholdes </w:t>
      </w:r>
      <w:r w:rsidRPr="00485F11">
        <w:rPr>
          <w:sz w:val="24"/>
          <w:szCs w:val="24"/>
        </w:rPr>
        <w:t xml:space="preserve">møter i AMU-L ca. annenhver måned. </w:t>
      </w:r>
    </w:p>
    <w:p w:rsidR="008B6FB0" w:rsidRPr="00485F11" w:rsidRDefault="000F5554" w:rsidP="000F5554">
      <w:pPr>
        <w:rPr>
          <w:sz w:val="24"/>
          <w:szCs w:val="24"/>
        </w:rPr>
      </w:pPr>
      <w:r w:rsidRPr="00485F11">
        <w:rPr>
          <w:sz w:val="24"/>
          <w:szCs w:val="24"/>
        </w:rPr>
        <w:t xml:space="preserve">Utdanningsetaten i Oslo kommune har fastlagt en årlig Medarbeiderundersøkelse, som gjennomføres lokalt på den enkelte skole, i oktober. </w:t>
      </w:r>
      <w:r w:rsidRPr="00485F11">
        <w:rPr>
          <w:sz w:val="24"/>
          <w:szCs w:val="24"/>
        </w:rPr>
        <w:br/>
        <w:t>Resultatene av denne undersøkelsen behandles i AMU-L, og det utarbeides tiltak på bakgrunn av rapportene fra undersøkelsen.</w:t>
      </w:r>
      <w:r w:rsidRPr="00485F11">
        <w:rPr>
          <w:sz w:val="24"/>
          <w:szCs w:val="24"/>
        </w:rPr>
        <w:br/>
        <w:t>Fra og med skoleåret 2016-2017, er det besluttet å bruke en ny medarbeiderundersøkelse, 10</w:t>
      </w:r>
      <w:r>
        <w:rPr>
          <w:sz w:val="24"/>
          <w:szCs w:val="24"/>
        </w:rPr>
        <w:t xml:space="preserve"> </w:t>
      </w:r>
      <w:r w:rsidRPr="00485F11">
        <w:rPr>
          <w:sz w:val="24"/>
          <w:szCs w:val="24"/>
        </w:rPr>
        <w:t>Faktor. Denne behandles på samme måte som tidligere medarbeiderundersøkelser, men annethvert år i stedet for årlig.</w:t>
      </w:r>
    </w:p>
    <w:p w:rsidR="00E95033" w:rsidRPr="00557994" w:rsidRDefault="00E95033" w:rsidP="00C20451">
      <w:pPr>
        <w:pStyle w:val="Overskrift2"/>
      </w:pPr>
      <w:bookmarkStart w:id="6" w:name="_Toc476746969"/>
      <w:r w:rsidRPr="00557994">
        <w:t>Verneombud</w:t>
      </w:r>
      <w:bookmarkEnd w:id="6"/>
    </w:p>
    <w:p w:rsidR="00BA5BFB" w:rsidRPr="00AF4A82" w:rsidRDefault="00E63AFF" w:rsidP="00E95033">
      <w:pPr>
        <w:rPr>
          <w:sz w:val="24"/>
          <w:szCs w:val="24"/>
        </w:rPr>
      </w:pPr>
      <w:r w:rsidRPr="00AF4A82">
        <w:rPr>
          <w:sz w:val="24"/>
          <w:szCs w:val="24"/>
        </w:rPr>
        <w:t>Kapittel 6 i Arbeidsmiljøloven</w:t>
      </w:r>
      <w:r w:rsidR="009B65D8" w:rsidRPr="00AF4A82">
        <w:rPr>
          <w:sz w:val="24"/>
          <w:szCs w:val="24"/>
        </w:rPr>
        <w:t xml:space="preserve"> omhandler</w:t>
      </w:r>
      <w:r w:rsidRPr="00AF4A82">
        <w:rPr>
          <w:sz w:val="24"/>
          <w:szCs w:val="24"/>
        </w:rPr>
        <w:t xml:space="preserve"> ve</w:t>
      </w:r>
      <w:r w:rsidR="00AF4A82">
        <w:rPr>
          <w:sz w:val="24"/>
          <w:szCs w:val="24"/>
        </w:rPr>
        <w:t>rneombudets myndighet og oppgaver</w:t>
      </w:r>
      <w:r w:rsidR="009B65D8" w:rsidRPr="00AF4A82">
        <w:rPr>
          <w:sz w:val="24"/>
          <w:szCs w:val="24"/>
        </w:rPr>
        <w:t>. Hovedregelen er at</w:t>
      </w:r>
      <w:r w:rsidRPr="00AF4A82">
        <w:rPr>
          <w:sz w:val="24"/>
          <w:szCs w:val="24"/>
        </w:rPr>
        <w:t xml:space="preserve"> enhver bedrift </w:t>
      </w:r>
      <w:r w:rsidR="009B65D8" w:rsidRPr="00AF4A82">
        <w:rPr>
          <w:sz w:val="24"/>
          <w:szCs w:val="24"/>
        </w:rPr>
        <w:t>pli</w:t>
      </w:r>
      <w:r w:rsidR="00AF4A82" w:rsidRPr="00AF4A82">
        <w:rPr>
          <w:sz w:val="24"/>
          <w:szCs w:val="24"/>
        </w:rPr>
        <w:t>kter å ha verneombud, jmf. AML Plikt til å velge verneombud § 6-1, første ledd</w:t>
      </w:r>
      <w:r w:rsidR="009B65D8" w:rsidRPr="00AF4A82">
        <w:rPr>
          <w:sz w:val="24"/>
          <w:szCs w:val="24"/>
        </w:rPr>
        <w:t>.</w:t>
      </w:r>
    </w:p>
    <w:p w:rsidR="009B65D8" w:rsidRPr="00860702" w:rsidRDefault="009B65D8" w:rsidP="00E95033">
      <w:pPr>
        <w:rPr>
          <w:sz w:val="24"/>
          <w:szCs w:val="24"/>
        </w:rPr>
      </w:pPr>
      <w:r w:rsidRPr="00860702">
        <w:rPr>
          <w:sz w:val="24"/>
          <w:szCs w:val="24"/>
        </w:rPr>
        <w:t>Verneom</w:t>
      </w:r>
      <w:r w:rsidR="00BC7923">
        <w:rPr>
          <w:sz w:val="24"/>
          <w:szCs w:val="24"/>
        </w:rPr>
        <w:t>budet velges for 2 år av gangen, og</w:t>
      </w:r>
      <w:r w:rsidRPr="00860702">
        <w:rPr>
          <w:sz w:val="24"/>
          <w:szCs w:val="24"/>
        </w:rPr>
        <w:t xml:space="preserve"> F</w:t>
      </w:r>
      <w:r w:rsidR="00326DDE" w:rsidRPr="00860702">
        <w:rPr>
          <w:sz w:val="24"/>
          <w:szCs w:val="24"/>
        </w:rPr>
        <w:t>OA hadde sist valg i august 2016</w:t>
      </w:r>
      <w:r w:rsidRPr="00860702">
        <w:rPr>
          <w:sz w:val="24"/>
          <w:szCs w:val="24"/>
        </w:rPr>
        <w:t>.</w:t>
      </w:r>
    </w:p>
    <w:p w:rsidR="00DC522B" w:rsidRPr="00771794" w:rsidRDefault="009B65D8" w:rsidP="00771794">
      <w:pPr>
        <w:rPr>
          <w:sz w:val="24"/>
          <w:szCs w:val="24"/>
        </w:rPr>
      </w:pPr>
      <w:r w:rsidRPr="00860702">
        <w:rPr>
          <w:sz w:val="24"/>
          <w:szCs w:val="24"/>
        </w:rPr>
        <w:t>Verneombud = Jan</w:t>
      </w:r>
      <w:r w:rsidR="00326DDE" w:rsidRPr="00860702">
        <w:rPr>
          <w:sz w:val="24"/>
          <w:szCs w:val="24"/>
        </w:rPr>
        <w:t>-Erik Henriksen, vara = Torbjørn Engel</w:t>
      </w:r>
      <w:r w:rsidRPr="00860702">
        <w:rPr>
          <w:sz w:val="24"/>
          <w:szCs w:val="24"/>
        </w:rPr>
        <w:t>.</w:t>
      </w:r>
    </w:p>
    <w:p w:rsidR="00E95033" w:rsidRPr="00557994" w:rsidRDefault="00E95033" w:rsidP="00C20451">
      <w:pPr>
        <w:pStyle w:val="Overskrift2"/>
      </w:pPr>
      <w:bookmarkStart w:id="7" w:name="_Toc476746970"/>
      <w:r w:rsidRPr="00557994">
        <w:lastRenderedPageBreak/>
        <w:t>Vernerunder</w:t>
      </w:r>
      <w:bookmarkEnd w:id="7"/>
    </w:p>
    <w:p w:rsidR="009B65D8" w:rsidRPr="00860702" w:rsidRDefault="00E94629" w:rsidP="00E95033">
      <w:pPr>
        <w:rPr>
          <w:sz w:val="24"/>
          <w:szCs w:val="24"/>
        </w:rPr>
      </w:pPr>
      <w:r>
        <w:rPr>
          <w:sz w:val="24"/>
          <w:szCs w:val="24"/>
        </w:rPr>
        <w:t>For å sikre gjennomgang og dokumentasjon av</w:t>
      </w:r>
      <w:r w:rsidR="00BC7923">
        <w:rPr>
          <w:sz w:val="24"/>
          <w:szCs w:val="24"/>
        </w:rPr>
        <w:t xml:space="preserve"> det fysiske arbeidsmiljøet, </w:t>
      </w:r>
      <w:r w:rsidR="00856F5D" w:rsidRPr="00860702">
        <w:rPr>
          <w:sz w:val="24"/>
          <w:szCs w:val="24"/>
        </w:rPr>
        <w:t xml:space="preserve">gjennomføres </w:t>
      </w:r>
      <w:r w:rsidR="00BC7923">
        <w:rPr>
          <w:sz w:val="24"/>
          <w:szCs w:val="24"/>
        </w:rPr>
        <w:t xml:space="preserve">vernerunder </w:t>
      </w:r>
      <w:r w:rsidR="00856F5D" w:rsidRPr="00860702">
        <w:rPr>
          <w:sz w:val="24"/>
          <w:szCs w:val="24"/>
        </w:rPr>
        <w:t>årlig</w:t>
      </w:r>
      <w:r w:rsidR="009B65D8" w:rsidRPr="00860702">
        <w:rPr>
          <w:sz w:val="24"/>
          <w:szCs w:val="24"/>
        </w:rPr>
        <w:t>, fortrinnsvis i januar måned.</w:t>
      </w:r>
    </w:p>
    <w:p w:rsidR="00E94629" w:rsidRPr="00E94629" w:rsidRDefault="00856F5D" w:rsidP="00E95033">
      <w:pPr>
        <w:rPr>
          <w:sz w:val="24"/>
          <w:szCs w:val="24"/>
        </w:rPr>
      </w:pPr>
      <w:r w:rsidRPr="00E94629">
        <w:rPr>
          <w:sz w:val="24"/>
          <w:szCs w:val="24"/>
        </w:rPr>
        <w:t xml:space="preserve">Verneombud </w:t>
      </w:r>
      <w:r w:rsidR="002A209D">
        <w:rPr>
          <w:sz w:val="24"/>
          <w:szCs w:val="24"/>
        </w:rPr>
        <w:t>og HMS-ansvarlig</w:t>
      </w:r>
      <w:r w:rsidR="00326DDE" w:rsidRPr="00E94629">
        <w:rPr>
          <w:sz w:val="24"/>
          <w:szCs w:val="24"/>
        </w:rPr>
        <w:t xml:space="preserve"> </w:t>
      </w:r>
      <w:r w:rsidR="00E94629" w:rsidRPr="00E94629">
        <w:rPr>
          <w:sz w:val="24"/>
          <w:szCs w:val="24"/>
        </w:rPr>
        <w:t>har ansvaret for gjennomføringen av vernerundene i F</w:t>
      </w:r>
      <w:r w:rsidRPr="00E94629">
        <w:rPr>
          <w:sz w:val="24"/>
          <w:szCs w:val="24"/>
        </w:rPr>
        <w:t>agskole</w:t>
      </w:r>
      <w:r w:rsidR="00326DDE" w:rsidRPr="00E94629">
        <w:rPr>
          <w:sz w:val="24"/>
          <w:szCs w:val="24"/>
        </w:rPr>
        <w:t>ns lokaler på Kuben Yrkesarena</w:t>
      </w:r>
      <w:r w:rsidR="00E94629" w:rsidRPr="00E94629">
        <w:rPr>
          <w:sz w:val="24"/>
          <w:szCs w:val="24"/>
        </w:rPr>
        <w:t>.</w:t>
      </w:r>
    </w:p>
    <w:p w:rsidR="00BA5BFB" w:rsidRPr="005A2786" w:rsidRDefault="00856F5D" w:rsidP="00E95033">
      <w:pPr>
        <w:rPr>
          <w:sz w:val="24"/>
          <w:szCs w:val="24"/>
        </w:rPr>
      </w:pPr>
      <w:r w:rsidRPr="005A2786">
        <w:rPr>
          <w:sz w:val="24"/>
          <w:szCs w:val="24"/>
        </w:rPr>
        <w:t>Verneombud</w:t>
      </w:r>
      <w:r w:rsidR="009B65D8" w:rsidRPr="005A2786">
        <w:rPr>
          <w:sz w:val="24"/>
          <w:szCs w:val="24"/>
        </w:rPr>
        <w:t>et</w:t>
      </w:r>
      <w:r w:rsidR="00326DDE" w:rsidRPr="005A2786">
        <w:rPr>
          <w:sz w:val="24"/>
          <w:szCs w:val="24"/>
        </w:rPr>
        <w:t xml:space="preserve"> sender ut </w:t>
      </w:r>
      <w:r w:rsidR="005A2786" w:rsidRPr="005A2786">
        <w:rPr>
          <w:sz w:val="24"/>
          <w:szCs w:val="24"/>
        </w:rPr>
        <w:t xml:space="preserve">et </w:t>
      </w:r>
      <w:r w:rsidRPr="005A2786">
        <w:rPr>
          <w:sz w:val="24"/>
          <w:szCs w:val="24"/>
        </w:rPr>
        <w:t>kartleggingsskj</w:t>
      </w:r>
      <w:r w:rsidR="00E63AFF" w:rsidRPr="005A2786">
        <w:rPr>
          <w:sz w:val="24"/>
          <w:szCs w:val="24"/>
        </w:rPr>
        <w:t>ema i forkant av vernerundene</w:t>
      </w:r>
      <w:r w:rsidR="005A2786" w:rsidRPr="005A2786">
        <w:rPr>
          <w:sz w:val="24"/>
          <w:szCs w:val="24"/>
        </w:rPr>
        <w:t>,</w:t>
      </w:r>
      <w:r w:rsidR="00E63AFF" w:rsidRPr="005A2786">
        <w:rPr>
          <w:sz w:val="24"/>
          <w:szCs w:val="24"/>
        </w:rPr>
        <w:t xml:space="preserve"> sl</w:t>
      </w:r>
      <w:r w:rsidRPr="005A2786">
        <w:rPr>
          <w:sz w:val="24"/>
          <w:szCs w:val="24"/>
        </w:rPr>
        <w:t>ik at alle ansatte har anlednin</w:t>
      </w:r>
      <w:r w:rsidR="00326DDE" w:rsidRPr="005A2786">
        <w:rPr>
          <w:sz w:val="24"/>
          <w:szCs w:val="24"/>
        </w:rPr>
        <w:t xml:space="preserve">g til å </w:t>
      </w:r>
      <w:r w:rsidR="009B65D8" w:rsidRPr="005A2786">
        <w:rPr>
          <w:sz w:val="24"/>
          <w:szCs w:val="24"/>
        </w:rPr>
        <w:t xml:space="preserve">melde fra om </w:t>
      </w:r>
      <w:r w:rsidR="00326DDE" w:rsidRPr="005A2786">
        <w:rPr>
          <w:sz w:val="24"/>
          <w:szCs w:val="24"/>
        </w:rPr>
        <w:t>avvik</w:t>
      </w:r>
      <w:r w:rsidRPr="005A2786">
        <w:rPr>
          <w:sz w:val="24"/>
          <w:szCs w:val="24"/>
        </w:rPr>
        <w:t>.</w:t>
      </w:r>
      <w:r w:rsidR="005A2786" w:rsidRPr="005A2786">
        <w:rPr>
          <w:sz w:val="24"/>
          <w:szCs w:val="24"/>
        </w:rPr>
        <w:t xml:space="preserve"> </w:t>
      </w:r>
      <w:r w:rsidR="005A2786" w:rsidRPr="005A2786">
        <w:rPr>
          <w:sz w:val="24"/>
          <w:szCs w:val="24"/>
        </w:rPr>
        <w:br/>
        <w:t>Tidspunkt for gjennomføring av vernerundene</w:t>
      </w:r>
      <w:r w:rsidRPr="005A2786">
        <w:rPr>
          <w:sz w:val="24"/>
          <w:szCs w:val="24"/>
        </w:rPr>
        <w:t xml:space="preserve"> </w:t>
      </w:r>
      <w:r w:rsidR="00BB4D2D" w:rsidRPr="005A2786">
        <w:rPr>
          <w:sz w:val="24"/>
          <w:szCs w:val="24"/>
        </w:rPr>
        <w:t>varsles</w:t>
      </w:r>
      <w:r w:rsidR="00326DDE" w:rsidRPr="005A2786">
        <w:rPr>
          <w:sz w:val="24"/>
          <w:szCs w:val="24"/>
        </w:rPr>
        <w:t xml:space="preserve"> ca. en uke</w:t>
      </w:r>
      <w:r w:rsidR="00BB4D2D" w:rsidRPr="005A2786">
        <w:rPr>
          <w:sz w:val="24"/>
          <w:szCs w:val="24"/>
        </w:rPr>
        <w:t xml:space="preserve"> i forkant, slik at</w:t>
      </w:r>
      <w:r w:rsidRPr="005A2786">
        <w:rPr>
          <w:sz w:val="24"/>
          <w:szCs w:val="24"/>
        </w:rPr>
        <w:t xml:space="preserve"> ansatte som</w:t>
      </w:r>
      <w:r w:rsidR="00685443" w:rsidRPr="005A2786">
        <w:rPr>
          <w:sz w:val="24"/>
          <w:szCs w:val="24"/>
        </w:rPr>
        <w:t xml:space="preserve"> ønsker det kan være til stede.</w:t>
      </w:r>
    </w:p>
    <w:p w:rsidR="00685443" w:rsidRPr="005A2786" w:rsidRDefault="005A2786" w:rsidP="00E95033">
      <w:pPr>
        <w:rPr>
          <w:sz w:val="24"/>
          <w:szCs w:val="24"/>
        </w:rPr>
      </w:pPr>
      <w:r w:rsidRPr="005A2786">
        <w:rPr>
          <w:sz w:val="24"/>
          <w:szCs w:val="24"/>
        </w:rPr>
        <w:t>E</w:t>
      </w:r>
      <w:r w:rsidR="00A75564" w:rsidRPr="005A2786">
        <w:rPr>
          <w:sz w:val="24"/>
          <w:szCs w:val="24"/>
        </w:rPr>
        <w:t>t</w:t>
      </w:r>
      <w:r w:rsidRPr="005A2786">
        <w:rPr>
          <w:sz w:val="24"/>
          <w:szCs w:val="24"/>
        </w:rPr>
        <w:t>ter vernerundene skriver verneombud en rapport som sendes til AMU-K, og som deretter behandles</w:t>
      </w:r>
      <w:r w:rsidR="00A75564" w:rsidRPr="005A2786">
        <w:rPr>
          <w:sz w:val="24"/>
          <w:szCs w:val="24"/>
        </w:rPr>
        <w:t xml:space="preserve"> </w:t>
      </w:r>
      <w:r w:rsidR="00685443" w:rsidRPr="005A2786">
        <w:rPr>
          <w:sz w:val="24"/>
          <w:szCs w:val="24"/>
        </w:rPr>
        <w:t>i AMU-L.</w:t>
      </w:r>
    </w:p>
    <w:p w:rsidR="00DC522B" w:rsidRPr="00485F11" w:rsidRDefault="00DC522B" w:rsidP="00C20451">
      <w:pPr>
        <w:pStyle w:val="Overskrift2"/>
      </w:pPr>
    </w:p>
    <w:p w:rsidR="00E95033" w:rsidRPr="00557994" w:rsidRDefault="001019A9" w:rsidP="00C20451">
      <w:pPr>
        <w:pStyle w:val="Overskrift2"/>
      </w:pPr>
      <w:bookmarkStart w:id="8" w:name="_Toc476746971"/>
      <w:r>
        <w:t>Bedriftshelsetjenesten</w:t>
      </w:r>
      <w:r w:rsidR="00E95033" w:rsidRPr="00557994">
        <w:t xml:space="preserve"> (</w:t>
      </w:r>
      <w:r>
        <w:t>BHT</w:t>
      </w:r>
      <w:r w:rsidR="00E95033" w:rsidRPr="00557994">
        <w:t>)</w:t>
      </w:r>
      <w:bookmarkEnd w:id="8"/>
    </w:p>
    <w:p w:rsidR="006840A5" w:rsidRDefault="009D103F" w:rsidP="006840A5">
      <w:pPr>
        <w:rPr>
          <w:sz w:val="24"/>
          <w:szCs w:val="24"/>
        </w:rPr>
      </w:pPr>
      <w:r w:rsidRPr="009D103F">
        <w:rPr>
          <w:sz w:val="24"/>
          <w:szCs w:val="24"/>
        </w:rPr>
        <w:t>Oslo kommune, Utdanningsetaten</w:t>
      </w:r>
      <w:r w:rsidR="006840A5" w:rsidRPr="009D103F">
        <w:rPr>
          <w:sz w:val="24"/>
          <w:szCs w:val="24"/>
        </w:rPr>
        <w:t xml:space="preserve">, </w:t>
      </w:r>
      <w:r w:rsidRPr="009D103F">
        <w:rPr>
          <w:sz w:val="24"/>
          <w:szCs w:val="24"/>
        </w:rPr>
        <w:t xml:space="preserve">har inngått </w:t>
      </w:r>
      <w:r>
        <w:rPr>
          <w:sz w:val="24"/>
          <w:szCs w:val="24"/>
        </w:rPr>
        <w:t>avtale om bedriftshelsetjeneste</w:t>
      </w:r>
      <w:r w:rsidR="006840A5" w:rsidRPr="009777BF">
        <w:rPr>
          <w:sz w:val="24"/>
          <w:szCs w:val="24"/>
        </w:rPr>
        <w:t xml:space="preserve"> </w:t>
      </w:r>
      <w:r w:rsidR="006840A5">
        <w:rPr>
          <w:sz w:val="24"/>
          <w:szCs w:val="24"/>
        </w:rPr>
        <w:t xml:space="preserve">(BHT) </w:t>
      </w:r>
      <w:r>
        <w:rPr>
          <w:sz w:val="24"/>
          <w:szCs w:val="24"/>
        </w:rPr>
        <w:t xml:space="preserve">med </w:t>
      </w:r>
      <w:r w:rsidR="006840A5" w:rsidRPr="009777BF">
        <w:rPr>
          <w:sz w:val="24"/>
          <w:szCs w:val="24"/>
        </w:rPr>
        <w:t>STAMINA.</w:t>
      </w:r>
    </w:p>
    <w:p w:rsidR="009D103F" w:rsidRDefault="009D103F" w:rsidP="00CE3DA3">
      <w:pPr>
        <w:rPr>
          <w:color w:val="FF0000"/>
          <w:sz w:val="24"/>
          <w:szCs w:val="24"/>
        </w:rPr>
      </w:pPr>
      <w:r w:rsidRPr="009D103F">
        <w:rPr>
          <w:sz w:val="24"/>
          <w:szCs w:val="24"/>
        </w:rPr>
        <w:t>Bedriftshelsetjenesten skal bistå</w:t>
      </w:r>
      <w:r w:rsidR="006840A5" w:rsidRPr="009D103F">
        <w:rPr>
          <w:sz w:val="24"/>
          <w:szCs w:val="24"/>
        </w:rPr>
        <w:t xml:space="preserve"> </w:t>
      </w:r>
      <w:r w:rsidRPr="009D103F">
        <w:rPr>
          <w:sz w:val="24"/>
          <w:szCs w:val="24"/>
        </w:rPr>
        <w:t xml:space="preserve">FOA i saker ved behov, i henhold til Handlingsplan for bruk av </w:t>
      </w:r>
      <w:r w:rsidR="006840A5" w:rsidRPr="009D103F">
        <w:rPr>
          <w:sz w:val="24"/>
          <w:szCs w:val="24"/>
        </w:rPr>
        <w:t>bedriftshelsetjeneste</w:t>
      </w:r>
      <w:r w:rsidRPr="009D103F">
        <w:rPr>
          <w:sz w:val="24"/>
          <w:szCs w:val="24"/>
        </w:rPr>
        <w:t xml:space="preserve"> (BHT) 2016-2019</w:t>
      </w:r>
      <w:r w:rsidR="006840A5" w:rsidRPr="009D103F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:rsidR="004E3B66" w:rsidRDefault="006840A5" w:rsidP="00CE3DA3">
      <w:pPr>
        <w:rPr>
          <w:sz w:val="24"/>
          <w:szCs w:val="24"/>
        </w:rPr>
      </w:pPr>
      <w:r w:rsidRPr="00685443">
        <w:rPr>
          <w:sz w:val="24"/>
          <w:szCs w:val="24"/>
        </w:rPr>
        <w:t>Mer informasjon om bedriftshelsetjenesten finnes på TAVLA.</w:t>
      </w:r>
    </w:p>
    <w:p w:rsidR="00CE3DA3" w:rsidRPr="00CE3DA3" w:rsidRDefault="00CE3DA3" w:rsidP="00CE3DA3">
      <w:pPr>
        <w:rPr>
          <w:sz w:val="24"/>
          <w:szCs w:val="24"/>
        </w:rPr>
      </w:pPr>
    </w:p>
    <w:p w:rsidR="00C20451" w:rsidRPr="00557994" w:rsidRDefault="00E114F2" w:rsidP="00C20451">
      <w:pPr>
        <w:pStyle w:val="Overskrift2"/>
      </w:pPr>
      <w:bookmarkStart w:id="9" w:name="_Toc476746972"/>
      <w:r w:rsidRPr="00557994">
        <w:t>Inkluderende Arbeidsliv (</w:t>
      </w:r>
      <w:r w:rsidR="00E95033" w:rsidRPr="00557994">
        <w:t>IA</w:t>
      </w:r>
      <w:r w:rsidRPr="00557994">
        <w:t>)</w:t>
      </w:r>
      <w:bookmarkEnd w:id="9"/>
    </w:p>
    <w:p w:rsidR="00E95033" w:rsidRPr="00685443" w:rsidRDefault="006D3AD0" w:rsidP="007211D3">
      <w:pPr>
        <w:rPr>
          <w:sz w:val="24"/>
          <w:szCs w:val="24"/>
        </w:rPr>
      </w:pPr>
      <w:r>
        <w:rPr>
          <w:sz w:val="24"/>
          <w:szCs w:val="24"/>
        </w:rPr>
        <w:t>FOA er en IA-virksomhet</w:t>
      </w:r>
      <w:r w:rsidR="00E95033" w:rsidRPr="00685443">
        <w:rPr>
          <w:sz w:val="24"/>
          <w:szCs w:val="24"/>
        </w:rPr>
        <w:t>, og med det følger plikter og rettigheter for arbeidsgiver, så vel som for arbeidstaker.</w:t>
      </w:r>
    </w:p>
    <w:p w:rsidR="006D3AD0" w:rsidRDefault="006840A5" w:rsidP="006D3AD0">
      <w:pPr>
        <w:rPr>
          <w:color w:val="FF0000"/>
          <w:sz w:val="24"/>
          <w:szCs w:val="24"/>
        </w:rPr>
      </w:pPr>
      <w:r w:rsidRPr="007177EC">
        <w:rPr>
          <w:sz w:val="24"/>
          <w:szCs w:val="24"/>
        </w:rPr>
        <w:t>IA-avtalen er en</w:t>
      </w:r>
      <w:r w:rsidR="006D3AD0">
        <w:rPr>
          <w:sz w:val="24"/>
          <w:szCs w:val="24"/>
        </w:rPr>
        <w:t xml:space="preserve"> lokal avtale mellom virksomhet</w:t>
      </w:r>
      <w:r w:rsidRPr="007177EC">
        <w:rPr>
          <w:sz w:val="24"/>
          <w:szCs w:val="24"/>
        </w:rPr>
        <w:t xml:space="preserve"> og NAV,</w:t>
      </w:r>
      <w:r w:rsidR="006D3AD0">
        <w:rPr>
          <w:sz w:val="24"/>
          <w:szCs w:val="24"/>
        </w:rPr>
        <w:t xml:space="preserve"> som bygger på den sentrale </w:t>
      </w:r>
      <w:r w:rsidR="009853F9">
        <w:rPr>
          <w:sz w:val="24"/>
          <w:szCs w:val="24"/>
        </w:rPr>
        <w:t>Intensjons</w:t>
      </w:r>
      <w:r w:rsidR="006D3AD0">
        <w:rPr>
          <w:sz w:val="24"/>
          <w:szCs w:val="24"/>
        </w:rPr>
        <w:t>avtalen mellom partene i arbeidslivet og regjeringen.</w:t>
      </w:r>
    </w:p>
    <w:p w:rsidR="006D3AD0" w:rsidRPr="006D3AD0" w:rsidRDefault="006D3AD0" w:rsidP="006D3AD0">
      <w:pPr>
        <w:rPr>
          <w:sz w:val="24"/>
          <w:szCs w:val="24"/>
        </w:rPr>
      </w:pPr>
      <w:r w:rsidRPr="006D3AD0">
        <w:rPr>
          <w:sz w:val="24"/>
          <w:szCs w:val="24"/>
        </w:rPr>
        <w:t xml:space="preserve">Det er tre delmål for </w:t>
      </w:r>
      <w:r>
        <w:rPr>
          <w:sz w:val="24"/>
          <w:szCs w:val="24"/>
        </w:rPr>
        <w:t xml:space="preserve">det lokale </w:t>
      </w:r>
      <w:r w:rsidRPr="006D3AD0">
        <w:rPr>
          <w:sz w:val="24"/>
          <w:szCs w:val="24"/>
        </w:rPr>
        <w:t>IA-arbeidet:</w:t>
      </w:r>
    </w:p>
    <w:p w:rsidR="006840A5" w:rsidRPr="009853F9" w:rsidRDefault="006D3AD0" w:rsidP="006D3AD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C904C7">
        <w:rPr>
          <w:sz w:val="24"/>
          <w:szCs w:val="24"/>
          <w:u w:val="single"/>
        </w:rPr>
        <w:t>S</w:t>
      </w:r>
      <w:r w:rsidR="006840A5" w:rsidRPr="00C904C7">
        <w:rPr>
          <w:sz w:val="24"/>
          <w:szCs w:val="24"/>
          <w:u w:val="single"/>
        </w:rPr>
        <w:t>ykefravær</w:t>
      </w:r>
      <w:r w:rsidR="00915474" w:rsidRPr="00256335">
        <w:rPr>
          <w:sz w:val="24"/>
          <w:szCs w:val="24"/>
        </w:rPr>
        <w:t xml:space="preserve"> </w:t>
      </w:r>
      <w:r w:rsidR="00FC605F">
        <w:rPr>
          <w:sz w:val="24"/>
          <w:szCs w:val="24"/>
        </w:rPr>
        <w:br/>
      </w:r>
      <w:r w:rsidR="00144B3B" w:rsidRPr="00256335">
        <w:rPr>
          <w:sz w:val="24"/>
          <w:szCs w:val="24"/>
        </w:rPr>
        <w:t>Handler om å redusere sykefraværet.</w:t>
      </w:r>
      <w:r w:rsidR="00915474" w:rsidRPr="00256335">
        <w:rPr>
          <w:sz w:val="24"/>
          <w:szCs w:val="24"/>
        </w:rPr>
        <w:t xml:space="preserve"> </w:t>
      </w:r>
      <w:r w:rsidR="009853F9">
        <w:rPr>
          <w:sz w:val="24"/>
          <w:szCs w:val="24"/>
        </w:rPr>
        <w:t xml:space="preserve">IA-virksomheter har blant annet en </w:t>
      </w:r>
      <w:r w:rsidR="009853F9" w:rsidRPr="009853F9">
        <w:rPr>
          <w:sz w:val="24"/>
          <w:szCs w:val="24"/>
        </w:rPr>
        <w:t>utvidet egenmeldingsordning for ansatte. Se under rutiner for sykefravær.</w:t>
      </w:r>
    </w:p>
    <w:p w:rsidR="006D3AD0" w:rsidRPr="00B33449" w:rsidRDefault="006D3AD0" w:rsidP="006D3AD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33449">
        <w:rPr>
          <w:sz w:val="24"/>
          <w:szCs w:val="24"/>
          <w:u w:val="single"/>
        </w:rPr>
        <w:t>Personer med nedsatt funksjonsevne</w:t>
      </w:r>
      <w:r w:rsidR="00C904C7" w:rsidRPr="00B33449">
        <w:rPr>
          <w:sz w:val="24"/>
          <w:szCs w:val="24"/>
        </w:rPr>
        <w:t xml:space="preserve"> </w:t>
      </w:r>
      <w:r w:rsidR="00FC605F">
        <w:rPr>
          <w:sz w:val="24"/>
          <w:szCs w:val="24"/>
        </w:rPr>
        <w:br/>
      </w:r>
      <w:r w:rsidR="00C904C7" w:rsidRPr="00B33449">
        <w:rPr>
          <w:sz w:val="24"/>
          <w:szCs w:val="24"/>
        </w:rPr>
        <w:t>Han</w:t>
      </w:r>
      <w:r w:rsidR="00144B3B" w:rsidRPr="00B33449">
        <w:rPr>
          <w:sz w:val="24"/>
          <w:szCs w:val="24"/>
        </w:rPr>
        <w:t xml:space="preserve">dler om å </w:t>
      </w:r>
      <w:r w:rsidR="009853F9">
        <w:rPr>
          <w:sz w:val="24"/>
          <w:szCs w:val="24"/>
        </w:rPr>
        <w:t xml:space="preserve">hindre frafall </w:t>
      </w:r>
      <w:r w:rsidR="00C904C7" w:rsidRPr="00B33449">
        <w:rPr>
          <w:sz w:val="24"/>
          <w:szCs w:val="24"/>
        </w:rPr>
        <w:t>fra arbeidslivet</w:t>
      </w:r>
      <w:r w:rsidR="009853F9">
        <w:rPr>
          <w:sz w:val="24"/>
          <w:szCs w:val="24"/>
        </w:rPr>
        <w:t>,</w:t>
      </w:r>
      <w:r w:rsidR="00C904C7" w:rsidRPr="00B33449">
        <w:rPr>
          <w:sz w:val="24"/>
          <w:szCs w:val="24"/>
        </w:rPr>
        <w:t xml:space="preserve"> og øke sysselsetting</w:t>
      </w:r>
      <w:r w:rsidR="009853F9">
        <w:rPr>
          <w:sz w:val="24"/>
          <w:szCs w:val="24"/>
        </w:rPr>
        <w:t>,</w:t>
      </w:r>
      <w:r w:rsidR="00C904C7" w:rsidRPr="00B33449">
        <w:rPr>
          <w:sz w:val="24"/>
          <w:szCs w:val="24"/>
        </w:rPr>
        <w:t xml:space="preserve"> av personer med nedsatt funksjonsevne.</w:t>
      </w:r>
    </w:p>
    <w:p w:rsidR="006840A5" w:rsidRPr="00C904C7" w:rsidRDefault="006D3AD0" w:rsidP="006D3AD0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33449">
        <w:rPr>
          <w:sz w:val="24"/>
          <w:szCs w:val="24"/>
          <w:u w:val="single"/>
        </w:rPr>
        <w:lastRenderedPageBreak/>
        <w:t>Avgangsalder</w:t>
      </w:r>
      <w:r w:rsidR="00144B3B" w:rsidRPr="00B33449">
        <w:rPr>
          <w:sz w:val="24"/>
          <w:szCs w:val="24"/>
        </w:rPr>
        <w:t xml:space="preserve"> </w:t>
      </w:r>
      <w:r w:rsidR="00FC605F">
        <w:rPr>
          <w:sz w:val="24"/>
          <w:szCs w:val="24"/>
        </w:rPr>
        <w:br/>
      </w:r>
      <w:r w:rsidR="00144B3B" w:rsidRPr="00B33449">
        <w:rPr>
          <w:sz w:val="24"/>
          <w:szCs w:val="24"/>
        </w:rPr>
        <w:t>H</w:t>
      </w:r>
      <w:r w:rsidR="006840A5" w:rsidRPr="00B33449">
        <w:rPr>
          <w:sz w:val="24"/>
          <w:szCs w:val="24"/>
        </w:rPr>
        <w:t xml:space="preserve">andler om å få arbeidstakere til å stå </w:t>
      </w:r>
      <w:r w:rsidR="00C904C7" w:rsidRPr="00B33449">
        <w:rPr>
          <w:sz w:val="24"/>
          <w:szCs w:val="24"/>
        </w:rPr>
        <w:t xml:space="preserve">lenger </w:t>
      </w:r>
      <w:r w:rsidR="006840A5" w:rsidRPr="00B33449">
        <w:rPr>
          <w:sz w:val="24"/>
          <w:szCs w:val="24"/>
        </w:rPr>
        <w:t>i arbeidslivet.</w:t>
      </w:r>
      <w:r w:rsidR="00915474" w:rsidRPr="00B33449">
        <w:rPr>
          <w:sz w:val="24"/>
          <w:szCs w:val="24"/>
        </w:rPr>
        <w:t xml:space="preserve"> </w:t>
      </w:r>
      <w:r w:rsidR="00C904C7" w:rsidRPr="00C904C7">
        <w:rPr>
          <w:sz w:val="24"/>
          <w:szCs w:val="24"/>
        </w:rPr>
        <w:t>Et</w:t>
      </w:r>
      <w:r w:rsidR="006840A5" w:rsidRPr="00C904C7">
        <w:rPr>
          <w:sz w:val="24"/>
          <w:szCs w:val="24"/>
        </w:rPr>
        <w:t xml:space="preserve"> felles </w:t>
      </w:r>
      <w:r w:rsidR="00C904C7" w:rsidRPr="00C904C7">
        <w:rPr>
          <w:sz w:val="24"/>
          <w:szCs w:val="24"/>
        </w:rPr>
        <w:t xml:space="preserve">seniortiltak </w:t>
      </w:r>
      <w:r w:rsidR="006840A5" w:rsidRPr="00C904C7">
        <w:rPr>
          <w:sz w:val="24"/>
          <w:szCs w:val="24"/>
        </w:rPr>
        <w:t xml:space="preserve">for Utdanningsetaten i Oslo kommune, er nedslag i undervisning. </w:t>
      </w:r>
      <w:r w:rsidR="009853F9">
        <w:rPr>
          <w:sz w:val="24"/>
          <w:szCs w:val="24"/>
        </w:rPr>
        <w:br/>
      </w:r>
      <w:r w:rsidR="000C4BF1" w:rsidRPr="00C904C7">
        <w:rPr>
          <w:sz w:val="24"/>
          <w:szCs w:val="24"/>
        </w:rPr>
        <w:t xml:space="preserve">Lærere over </w:t>
      </w:r>
      <w:r w:rsidR="00FC605F">
        <w:rPr>
          <w:sz w:val="24"/>
          <w:szCs w:val="24"/>
        </w:rPr>
        <w:t>55 og 60 år har rett til å få</w:t>
      </w:r>
      <w:r w:rsidR="000C4BF1" w:rsidRPr="00C904C7">
        <w:rPr>
          <w:sz w:val="24"/>
          <w:szCs w:val="24"/>
        </w:rPr>
        <w:t xml:space="preserve"> lette i sin undervisning tilsvarende hhv 5,8 % og 12,5 % fra skoleårets begynnelse</w:t>
      </w:r>
      <w:r w:rsidR="00BA5016">
        <w:rPr>
          <w:sz w:val="24"/>
          <w:szCs w:val="24"/>
        </w:rPr>
        <w:t>,</w:t>
      </w:r>
      <w:r w:rsidR="000C4BF1" w:rsidRPr="00C904C7">
        <w:rPr>
          <w:sz w:val="24"/>
          <w:szCs w:val="24"/>
        </w:rPr>
        <w:t xml:space="preserve"> det kalenderåret de fyller hhv 55 og 60 år. Den reduserte undervisningstiden nyttes til pedagogisk arbeid og forutsettes å lette den enkelte lærers arbeidssituasjon.</w:t>
      </w:r>
    </w:p>
    <w:p w:rsidR="006840A5" w:rsidRPr="00915474" w:rsidRDefault="00FC605F" w:rsidP="00915474">
      <w:pPr>
        <w:rPr>
          <w:sz w:val="24"/>
          <w:szCs w:val="24"/>
        </w:rPr>
      </w:pPr>
      <w:r>
        <w:rPr>
          <w:sz w:val="24"/>
          <w:szCs w:val="24"/>
        </w:rPr>
        <w:t>Hver virksomhet</w:t>
      </w:r>
      <w:r w:rsidR="00203B2D">
        <w:rPr>
          <w:color w:val="FF0000"/>
          <w:sz w:val="24"/>
          <w:szCs w:val="24"/>
        </w:rPr>
        <w:t xml:space="preserve"> </w:t>
      </w:r>
      <w:r w:rsidR="006840A5" w:rsidRPr="00915474">
        <w:rPr>
          <w:sz w:val="24"/>
          <w:szCs w:val="24"/>
        </w:rPr>
        <w:t>skal</w:t>
      </w:r>
      <w:r w:rsidR="00915474" w:rsidRPr="00915474">
        <w:rPr>
          <w:sz w:val="24"/>
          <w:szCs w:val="24"/>
        </w:rPr>
        <w:t xml:space="preserve"> lage en lokalt tilpasset</w:t>
      </w:r>
      <w:r w:rsidR="006840A5" w:rsidRPr="00915474">
        <w:rPr>
          <w:sz w:val="24"/>
          <w:szCs w:val="24"/>
        </w:rPr>
        <w:t xml:space="preserve"> handlingsplan</w:t>
      </w:r>
      <w:r w:rsidR="00915474" w:rsidRPr="00915474">
        <w:rPr>
          <w:sz w:val="24"/>
          <w:szCs w:val="24"/>
        </w:rPr>
        <w:t xml:space="preserve"> med konkrete tiltak</w:t>
      </w:r>
      <w:r w:rsidR="006840A5" w:rsidRPr="00915474">
        <w:rPr>
          <w:sz w:val="24"/>
          <w:szCs w:val="24"/>
        </w:rPr>
        <w:t>.</w:t>
      </w:r>
      <w:r w:rsidR="00915474">
        <w:rPr>
          <w:sz w:val="24"/>
          <w:szCs w:val="24"/>
        </w:rPr>
        <w:t xml:space="preserve"> </w:t>
      </w:r>
      <w:r w:rsidR="00915474">
        <w:rPr>
          <w:sz w:val="24"/>
          <w:szCs w:val="24"/>
        </w:rPr>
        <w:br/>
      </w:r>
      <w:r w:rsidR="006840A5" w:rsidRPr="00915474">
        <w:rPr>
          <w:sz w:val="24"/>
          <w:szCs w:val="24"/>
        </w:rPr>
        <w:t xml:space="preserve">Det er AMU-L som lager og vedtar </w:t>
      </w:r>
      <w:r w:rsidR="00915474" w:rsidRPr="00915474">
        <w:rPr>
          <w:sz w:val="24"/>
          <w:szCs w:val="24"/>
        </w:rPr>
        <w:t xml:space="preserve">den lokale </w:t>
      </w:r>
      <w:r w:rsidR="006840A5" w:rsidRPr="00915474">
        <w:rPr>
          <w:sz w:val="24"/>
          <w:szCs w:val="24"/>
        </w:rPr>
        <w:t>handlingsplanen.</w:t>
      </w:r>
      <w:r w:rsidR="002A209D">
        <w:rPr>
          <w:sz w:val="24"/>
          <w:szCs w:val="24"/>
        </w:rPr>
        <w:t xml:space="preserve"> </w:t>
      </w:r>
      <w:r w:rsidR="002A209D">
        <w:rPr>
          <w:sz w:val="24"/>
          <w:szCs w:val="24"/>
        </w:rPr>
        <w:br/>
        <w:t>HMS-ansvarlig</w:t>
      </w:r>
      <w:r w:rsidR="00915474" w:rsidRPr="00915474">
        <w:rPr>
          <w:sz w:val="24"/>
          <w:szCs w:val="24"/>
        </w:rPr>
        <w:t xml:space="preserve"> er FOAs kontaktperson for virksomhetens ledelse.</w:t>
      </w:r>
    </w:p>
    <w:p w:rsidR="006840A5" w:rsidRPr="00915474" w:rsidRDefault="006840A5" w:rsidP="006840A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15474">
        <w:rPr>
          <w:rFonts w:eastAsia="Times New Roman" w:cs="Times New Roman"/>
          <w:sz w:val="24"/>
          <w:szCs w:val="24"/>
          <w:lang w:eastAsia="nb-NO"/>
        </w:rPr>
        <w:t xml:space="preserve">Flere opplysninger om IA finner du på </w:t>
      </w:r>
      <w:hyperlink r:id="rId8" w:history="1">
        <w:r w:rsidRPr="00915474">
          <w:rPr>
            <w:rFonts w:eastAsia="Times New Roman" w:cs="Times New Roman"/>
            <w:sz w:val="24"/>
            <w:szCs w:val="24"/>
            <w:u w:val="single"/>
            <w:lang w:eastAsia="nb-NO"/>
          </w:rPr>
          <w:t>www.nav.no</w:t>
        </w:r>
      </w:hyperlink>
    </w:p>
    <w:p w:rsidR="004E3B66" w:rsidRDefault="004E3B66" w:rsidP="00BA5BFB">
      <w:pPr>
        <w:pStyle w:val="Overskrift2"/>
      </w:pPr>
    </w:p>
    <w:p w:rsidR="002A17CF" w:rsidRPr="00557994" w:rsidRDefault="002A17CF" w:rsidP="00BA5BFB">
      <w:pPr>
        <w:pStyle w:val="Overskrift2"/>
      </w:pPr>
      <w:bookmarkStart w:id="10" w:name="_Toc476746973"/>
      <w:r w:rsidRPr="00557994">
        <w:t>Rutiner for sykefravær</w:t>
      </w:r>
      <w:bookmarkEnd w:id="10"/>
    </w:p>
    <w:p w:rsidR="008A2AFA" w:rsidRDefault="008A2AFA" w:rsidP="002A17CF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Se vedlegg for rutinebeskrivelse.</w:t>
      </w:r>
    </w:p>
    <w:p w:rsidR="006D43F6" w:rsidRPr="006D43F6" w:rsidRDefault="00252C77" w:rsidP="002A17C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 xml:space="preserve">Ved </w:t>
      </w:r>
      <w:r w:rsidR="006D43F6" w:rsidRPr="006D43F6">
        <w:rPr>
          <w:rFonts w:eastAsia="Times New Roman" w:cs="Times New Roman"/>
          <w:sz w:val="24"/>
          <w:szCs w:val="24"/>
          <w:lang w:eastAsia="nb-NO"/>
        </w:rPr>
        <w:t>syk</w:t>
      </w:r>
      <w:r>
        <w:rPr>
          <w:rFonts w:eastAsia="Times New Roman" w:cs="Times New Roman"/>
          <w:sz w:val="24"/>
          <w:szCs w:val="24"/>
          <w:lang w:eastAsia="nb-NO"/>
        </w:rPr>
        <w:t>dom som gjør</w:t>
      </w:r>
      <w:r w:rsidR="006D43F6" w:rsidRPr="006D43F6">
        <w:rPr>
          <w:rFonts w:eastAsia="Times New Roman" w:cs="Times New Roman"/>
          <w:sz w:val="24"/>
          <w:szCs w:val="24"/>
          <w:lang w:eastAsia="nb-NO"/>
        </w:rPr>
        <w:t xml:space="preserve"> at du ikke kan møte etter timeplanfestet </w:t>
      </w:r>
      <w:r w:rsidR="006D43F6">
        <w:rPr>
          <w:rFonts w:eastAsia="Times New Roman" w:cs="Times New Roman"/>
          <w:sz w:val="24"/>
          <w:szCs w:val="24"/>
          <w:lang w:eastAsia="nb-NO"/>
        </w:rPr>
        <w:t>arbeidstid, skal nærmeste leder</w:t>
      </w:r>
      <w:r w:rsidR="006D43F6" w:rsidRPr="006D43F6">
        <w:rPr>
          <w:rFonts w:eastAsia="Times New Roman" w:cs="Times New Roman"/>
          <w:sz w:val="24"/>
          <w:szCs w:val="24"/>
          <w:lang w:eastAsia="nb-NO"/>
        </w:rPr>
        <w:t xml:space="preserve"> varsles umiddelbart på telefon. Leder tar, etter telefonsamtalen, stilling til om det skal settes inn vikar eller om studentgruppen kan aktiviseres på annen måte i ditt fravær.</w:t>
      </w:r>
    </w:p>
    <w:p w:rsidR="006D43F6" w:rsidRDefault="006D43F6" w:rsidP="002A17C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b-NO"/>
        </w:rPr>
      </w:pPr>
    </w:p>
    <w:p w:rsidR="008A2AFA" w:rsidRPr="00685443" w:rsidRDefault="002A17CF" w:rsidP="002A17C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b-NO"/>
        </w:rPr>
      </w:pPr>
      <w:r w:rsidRPr="00685443">
        <w:rPr>
          <w:rFonts w:eastAsia="Times New Roman" w:cs="Times New Roman"/>
          <w:sz w:val="24"/>
          <w:szCs w:val="24"/>
          <w:u w:val="single"/>
          <w:lang w:eastAsia="nb-NO"/>
        </w:rPr>
        <w:t>Egenmelding ved sykdom</w:t>
      </w:r>
    </w:p>
    <w:p w:rsidR="006840A5" w:rsidRPr="00F44B17" w:rsidRDefault="006840A5" w:rsidP="006840A5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33449">
        <w:rPr>
          <w:rFonts w:eastAsia="Times New Roman" w:cs="Times New Roman"/>
          <w:sz w:val="24"/>
          <w:szCs w:val="24"/>
          <w:lang w:eastAsia="nb-NO"/>
        </w:rPr>
        <w:t xml:space="preserve">Egenmelding kan ikke nyttes før arbeidstaker har vært ansatt hos sin arbeidsgiver i </w:t>
      </w:r>
      <w:r w:rsidR="00B33449" w:rsidRPr="00B33449">
        <w:rPr>
          <w:rFonts w:eastAsia="Times New Roman" w:cs="Times New Roman"/>
          <w:sz w:val="24"/>
          <w:szCs w:val="24"/>
          <w:lang w:eastAsia="nb-NO"/>
        </w:rPr>
        <w:t>minst to</w:t>
      </w:r>
      <w:r w:rsidRPr="00B33449">
        <w:rPr>
          <w:rFonts w:eastAsia="Times New Roman" w:cs="Times New Roman"/>
          <w:sz w:val="24"/>
          <w:szCs w:val="24"/>
          <w:lang w:eastAsia="nb-NO"/>
        </w:rPr>
        <w:t xml:space="preserve"> måneder.</w:t>
      </w:r>
      <w:r w:rsidR="000733A3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0733A3">
        <w:rPr>
          <w:rFonts w:eastAsia="Times New Roman" w:cs="Times New Roman"/>
          <w:sz w:val="24"/>
          <w:szCs w:val="24"/>
          <w:lang w:eastAsia="nb-NO"/>
        </w:rPr>
        <w:br/>
      </w:r>
      <w:r w:rsidRPr="00F44B17">
        <w:rPr>
          <w:rFonts w:eastAsia="Times New Roman" w:cs="Times New Roman"/>
          <w:sz w:val="24"/>
          <w:szCs w:val="24"/>
          <w:lang w:eastAsia="nb-NO"/>
        </w:rPr>
        <w:t xml:space="preserve">Leder </w:t>
      </w:r>
      <w:r w:rsidR="00252C77" w:rsidRPr="00F44B17">
        <w:rPr>
          <w:rFonts w:eastAsia="Times New Roman" w:cs="Times New Roman"/>
          <w:sz w:val="24"/>
          <w:szCs w:val="24"/>
          <w:lang w:eastAsia="nb-NO"/>
        </w:rPr>
        <w:t>skal fylle</w:t>
      </w:r>
      <w:r w:rsidRPr="00F44B17">
        <w:rPr>
          <w:rFonts w:eastAsia="Times New Roman" w:cs="Times New Roman"/>
          <w:sz w:val="24"/>
          <w:szCs w:val="24"/>
          <w:lang w:eastAsia="nb-NO"/>
        </w:rPr>
        <w:t xml:space="preserve"> ut </w:t>
      </w:r>
      <w:r w:rsidR="00372DE9" w:rsidRPr="00F44B17">
        <w:rPr>
          <w:rFonts w:eastAsia="Times New Roman" w:cs="Times New Roman"/>
          <w:sz w:val="24"/>
          <w:szCs w:val="24"/>
          <w:lang w:eastAsia="nb-NO"/>
        </w:rPr>
        <w:t xml:space="preserve">et </w:t>
      </w:r>
      <w:r w:rsidRPr="00F44B17">
        <w:rPr>
          <w:rFonts w:eastAsia="Times New Roman" w:cs="Times New Roman"/>
          <w:sz w:val="24"/>
          <w:szCs w:val="24"/>
          <w:lang w:eastAsia="nb-NO"/>
        </w:rPr>
        <w:t>egenmeldingsskjema</w:t>
      </w:r>
      <w:r w:rsidR="00F44B17" w:rsidRPr="00F44B17">
        <w:rPr>
          <w:rFonts w:eastAsia="Times New Roman" w:cs="Times New Roman"/>
          <w:sz w:val="24"/>
          <w:szCs w:val="24"/>
          <w:lang w:eastAsia="nb-NO"/>
        </w:rPr>
        <w:t>,</w:t>
      </w:r>
      <w:r w:rsidR="00252C77" w:rsidRPr="00F44B17">
        <w:rPr>
          <w:rFonts w:eastAsia="Times New Roman" w:cs="Times New Roman"/>
          <w:sz w:val="24"/>
          <w:szCs w:val="24"/>
          <w:lang w:eastAsia="nb-NO"/>
        </w:rPr>
        <w:t xml:space="preserve"> umiddelbart etter telefonsamtalen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t xml:space="preserve">, som </w:t>
      </w:r>
      <w:r w:rsidR="00252C77" w:rsidRPr="00F44B17">
        <w:rPr>
          <w:rFonts w:eastAsia="Times New Roman" w:cs="Times New Roman"/>
          <w:sz w:val="24"/>
          <w:szCs w:val="24"/>
          <w:lang w:eastAsia="nb-NO"/>
        </w:rPr>
        <w:t>underskrive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t>s første dag</w:t>
      </w:r>
      <w:r w:rsidRPr="00F44B17">
        <w:rPr>
          <w:rFonts w:eastAsia="Times New Roman" w:cs="Times New Roman"/>
          <w:sz w:val="24"/>
          <w:szCs w:val="24"/>
          <w:lang w:eastAsia="nb-NO"/>
        </w:rPr>
        <w:t xml:space="preserve"> etter sykefravær</w:t>
      </w:r>
      <w:r w:rsidR="00252C77" w:rsidRPr="00F44B17">
        <w:rPr>
          <w:rFonts w:eastAsia="Times New Roman" w:cs="Times New Roman"/>
          <w:sz w:val="24"/>
          <w:szCs w:val="24"/>
          <w:lang w:eastAsia="nb-NO"/>
        </w:rPr>
        <w:t>et</w:t>
      </w:r>
      <w:r w:rsidRPr="00F44B17">
        <w:rPr>
          <w:rFonts w:eastAsia="Times New Roman" w:cs="Times New Roman"/>
          <w:sz w:val="24"/>
          <w:szCs w:val="24"/>
          <w:lang w:eastAsia="nb-NO"/>
        </w:rPr>
        <w:t>.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br/>
      </w:r>
      <w:r w:rsidR="00252C77" w:rsidRPr="00F44B17">
        <w:rPr>
          <w:sz w:val="24"/>
          <w:szCs w:val="24"/>
        </w:rPr>
        <w:t>Ved fravær lenger enn</w:t>
      </w:r>
      <w:r w:rsidR="00F44B17" w:rsidRPr="00F44B17">
        <w:rPr>
          <w:sz w:val="24"/>
          <w:szCs w:val="24"/>
        </w:rPr>
        <w:t xml:space="preserve"> tre dager, skal leder ringe</w:t>
      </w:r>
      <w:r w:rsidR="00252C77" w:rsidRPr="00F44B17">
        <w:rPr>
          <w:sz w:val="24"/>
          <w:szCs w:val="24"/>
        </w:rPr>
        <w:t xml:space="preserve"> på dag fire, for å følge opp og høre hvordan det går.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F44B17" w:rsidRPr="00F44B17">
        <w:rPr>
          <w:rFonts w:eastAsia="Times New Roman" w:cs="Times New Roman"/>
          <w:sz w:val="24"/>
          <w:szCs w:val="24"/>
          <w:lang w:eastAsia="nb-NO"/>
        </w:rPr>
        <w:br/>
        <w:t>E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t xml:space="preserve">genmelding </w:t>
      </w:r>
      <w:r w:rsidR="00F44B17" w:rsidRPr="00F44B17">
        <w:rPr>
          <w:rFonts w:eastAsia="Times New Roman" w:cs="Times New Roman"/>
          <w:sz w:val="24"/>
          <w:szCs w:val="24"/>
          <w:lang w:eastAsia="nb-NO"/>
        </w:rPr>
        <w:t xml:space="preserve">kan skrives </w:t>
      </w:r>
      <w:r w:rsidR="000733A3" w:rsidRPr="00F44B17">
        <w:rPr>
          <w:rFonts w:eastAsia="Times New Roman" w:cs="Times New Roman"/>
          <w:sz w:val="24"/>
          <w:szCs w:val="24"/>
          <w:lang w:eastAsia="nb-NO"/>
        </w:rPr>
        <w:t>for inntil åtte dager sammenhengende.</w:t>
      </w:r>
      <w:r w:rsidR="000733A3" w:rsidRPr="00F44B17">
        <w:rPr>
          <w:sz w:val="24"/>
          <w:szCs w:val="24"/>
        </w:rPr>
        <w:t xml:space="preserve"> Lørdager, søndager, bevegelige helligdager o.l. telles med som egenmeldingsdager, dersom arbeidstakeren er syk både umiddelbart før og umiddelbart etter slike arbeidsfrie dager.</w:t>
      </w:r>
    </w:p>
    <w:p w:rsidR="00372DE9" w:rsidRDefault="00372DE9" w:rsidP="00252C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252C77" w:rsidRPr="00B33449" w:rsidRDefault="00252C77" w:rsidP="00252C77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B33449">
        <w:rPr>
          <w:rFonts w:eastAsia="Times New Roman" w:cs="Times New Roman"/>
          <w:sz w:val="24"/>
          <w:szCs w:val="24"/>
          <w:lang w:eastAsia="nb-NO"/>
        </w:rPr>
        <w:t>Egenmelding kan ikke benyttes før det har gått minst 16 dager (arbeidsgiverperioden) etter forutgående sykefravær.</w:t>
      </w:r>
      <w:r w:rsidR="008A2AFA"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:rsidR="004E3B66" w:rsidRDefault="004E3B66" w:rsidP="004E3B66">
      <w:pPr>
        <w:spacing w:after="0" w:line="240" w:lineRule="auto"/>
        <w:rPr>
          <w:color w:val="FF0000"/>
          <w:sz w:val="24"/>
          <w:szCs w:val="24"/>
        </w:rPr>
      </w:pPr>
    </w:p>
    <w:p w:rsidR="00372DE9" w:rsidRPr="000733A3" w:rsidRDefault="00205DB4" w:rsidP="00372DE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205DB4">
        <w:rPr>
          <w:sz w:val="24"/>
          <w:szCs w:val="24"/>
          <w:u w:val="single"/>
        </w:rPr>
        <w:t>Sykmelding fra lege</w:t>
      </w:r>
      <w:r w:rsidRPr="00205DB4">
        <w:rPr>
          <w:sz w:val="24"/>
          <w:szCs w:val="24"/>
        </w:rPr>
        <w:t xml:space="preserve"> </w:t>
      </w:r>
      <w:r w:rsidRPr="00205DB4">
        <w:rPr>
          <w:color w:val="FF0000"/>
          <w:sz w:val="24"/>
          <w:szCs w:val="24"/>
        </w:rPr>
        <w:br/>
      </w:r>
      <w:r w:rsidR="006840A5" w:rsidRPr="000733A3">
        <w:rPr>
          <w:sz w:val="24"/>
          <w:szCs w:val="24"/>
        </w:rPr>
        <w:t xml:space="preserve">Ved lenger </w:t>
      </w:r>
      <w:r w:rsidR="00372DE9" w:rsidRPr="000733A3">
        <w:rPr>
          <w:sz w:val="24"/>
          <w:szCs w:val="24"/>
        </w:rPr>
        <w:t>fravær enn åtte</w:t>
      </w:r>
      <w:r w:rsidR="006840A5" w:rsidRPr="000733A3">
        <w:rPr>
          <w:sz w:val="24"/>
          <w:szCs w:val="24"/>
        </w:rPr>
        <w:t xml:space="preserve"> sammenhengende dager, må </w:t>
      </w:r>
      <w:r w:rsidR="00252C77" w:rsidRPr="000733A3">
        <w:rPr>
          <w:sz w:val="24"/>
          <w:szCs w:val="24"/>
        </w:rPr>
        <w:t>sykmelding fra lege</w:t>
      </w:r>
      <w:r w:rsidR="006840A5" w:rsidRPr="000733A3">
        <w:rPr>
          <w:sz w:val="24"/>
          <w:szCs w:val="24"/>
        </w:rPr>
        <w:t xml:space="preserve"> fremskaffes.</w:t>
      </w:r>
      <w:r w:rsidR="00372DE9" w:rsidRPr="000733A3">
        <w:rPr>
          <w:rFonts w:eastAsia="Times New Roman" w:cs="Times New Roman"/>
          <w:sz w:val="24"/>
          <w:szCs w:val="24"/>
          <w:lang w:eastAsia="nb-NO"/>
        </w:rPr>
        <w:t xml:space="preserve"> </w:t>
      </w:r>
    </w:p>
    <w:p w:rsidR="000733A3" w:rsidRDefault="000733A3" w:rsidP="00372DE9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0733A3" w:rsidRPr="00D37578" w:rsidRDefault="00D37578" w:rsidP="00915474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37578">
        <w:rPr>
          <w:rFonts w:eastAsia="Times New Roman" w:cs="Times New Roman"/>
          <w:sz w:val="24"/>
          <w:szCs w:val="24"/>
          <w:lang w:eastAsia="nb-NO"/>
        </w:rPr>
        <w:t xml:space="preserve">Dersom du ikke </w:t>
      </w:r>
      <w:r w:rsidR="00372DE9" w:rsidRPr="00D37578">
        <w:rPr>
          <w:rFonts w:eastAsia="Times New Roman" w:cs="Times New Roman"/>
          <w:sz w:val="24"/>
          <w:szCs w:val="24"/>
          <w:lang w:eastAsia="nb-NO"/>
        </w:rPr>
        <w:t>levere</w:t>
      </w:r>
      <w:r w:rsidRPr="00D37578">
        <w:rPr>
          <w:rFonts w:eastAsia="Times New Roman" w:cs="Times New Roman"/>
          <w:sz w:val="24"/>
          <w:szCs w:val="24"/>
          <w:lang w:eastAsia="nb-NO"/>
        </w:rPr>
        <w:t>r</w:t>
      </w:r>
      <w:r w:rsidR="00372DE9" w:rsidRPr="00D37578">
        <w:rPr>
          <w:rFonts w:eastAsia="Times New Roman" w:cs="Times New Roman"/>
          <w:sz w:val="24"/>
          <w:szCs w:val="24"/>
          <w:lang w:eastAsia="nb-NO"/>
        </w:rPr>
        <w:t xml:space="preserve"> sykmelding/egenmelding for fraværet</w:t>
      </w:r>
      <w:r w:rsidRPr="00D37578">
        <w:rPr>
          <w:rFonts w:eastAsia="Times New Roman" w:cs="Times New Roman"/>
          <w:sz w:val="24"/>
          <w:szCs w:val="24"/>
          <w:lang w:eastAsia="nb-NO"/>
        </w:rPr>
        <w:t xml:space="preserve"> i tide</w:t>
      </w:r>
      <w:r w:rsidR="00372DE9" w:rsidRPr="00D37578">
        <w:rPr>
          <w:rFonts w:eastAsia="Times New Roman" w:cs="Times New Roman"/>
          <w:sz w:val="24"/>
          <w:szCs w:val="24"/>
          <w:lang w:eastAsia="nb-NO"/>
        </w:rPr>
        <w:t>, kan du miste retten til lønn for denne perioden.</w:t>
      </w:r>
    </w:p>
    <w:p w:rsidR="00F44B17" w:rsidRPr="00D37578" w:rsidRDefault="00D37578" w:rsidP="00D37578">
      <w:pPr>
        <w:rPr>
          <w:color w:val="1F497D"/>
          <w:sz w:val="24"/>
          <w:szCs w:val="24"/>
        </w:rPr>
      </w:pPr>
      <w:r w:rsidRPr="00D37578">
        <w:rPr>
          <w:sz w:val="24"/>
          <w:szCs w:val="24"/>
        </w:rPr>
        <w:t>Det er i henhold til folketrygdlovens bestemmelser en klar forutsetning for utbetaling av sykepenger fra arbeidsgiveren</w:t>
      </w:r>
      <w:r>
        <w:rPr>
          <w:sz w:val="24"/>
          <w:szCs w:val="24"/>
        </w:rPr>
        <w:t>,</w:t>
      </w:r>
      <w:r w:rsidRPr="00D37578">
        <w:rPr>
          <w:sz w:val="24"/>
          <w:szCs w:val="24"/>
        </w:rPr>
        <w:t xml:space="preserve"> at legeerklæring er sendt arbeidsgiveren </w:t>
      </w:r>
      <w:r>
        <w:rPr>
          <w:sz w:val="24"/>
          <w:szCs w:val="24"/>
        </w:rPr>
        <w:t xml:space="preserve">senest </w:t>
      </w:r>
      <w:r w:rsidRPr="00D37578">
        <w:rPr>
          <w:sz w:val="24"/>
          <w:szCs w:val="24"/>
        </w:rPr>
        <w:t>innen 14 dager ette</w:t>
      </w:r>
      <w:r>
        <w:rPr>
          <w:sz w:val="24"/>
          <w:szCs w:val="24"/>
        </w:rPr>
        <w:t>r at slik erklæring kan kreves.</w:t>
      </w:r>
    </w:p>
    <w:p w:rsidR="00915474" w:rsidRPr="00915474" w:rsidRDefault="007177EC" w:rsidP="00915474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Times New Roman"/>
          <w:sz w:val="24"/>
          <w:szCs w:val="24"/>
          <w:lang w:eastAsia="nb-NO"/>
        </w:rPr>
        <w:t>Flere opplysninger om sykefravær</w:t>
      </w:r>
      <w:r w:rsidR="00915474" w:rsidRPr="00915474">
        <w:rPr>
          <w:rFonts w:eastAsia="Times New Roman" w:cs="Times New Roman"/>
          <w:sz w:val="24"/>
          <w:szCs w:val="24"/>
          <w:lang w:eastAsia="nb-NO"/>
        </w:rPr>
        <w:t xml:space="preserve"> finner du på </w:t>
      </w:r>
      <w:hyperlink r:id="rId9" w:history="1">
        <w:r w:rsidR="00915474" w:rsidRPr="00915474">
          <w:rPr>
            <w:rFonts w:eastAsia="Times New Roman" w:cs="Times New Roman"/>
            <w:sz w:val="24"/>
            <w:szCs w:val="24"/>
            <w:u w:val="single"/>
            <w:lang w:eastAsia="nb-NO"/>
          </w:rPr>
          <w:t>www.nav.no</w:t>
        </w:r>
      </w:hyperlink>
    </w:p>
    <w:p w:rsidR="00064AD2" w:rsidRPr="004E3B66" w:rsidRDefault="00064AD2" w:rsidP="004E3B66"/>
    <w:p w:rsidR="002A17CF" w:rsidRPr="00557994" w:rsidRDefault="002A17CF" w:rsidP="00C20451">
      <w:pPr>
        <w:pStyle w:val="Overskrift2"/>
      </w:pPr>
      <w:bookmarkStart w:id="11" w:name="_Toc476746974"/>
      <w:r w:rsidRPr="00557994">
        <w:t>Rutiner for planlagt fravær</w:t>
      </w:r>
      <w:bookmarkEnd w:id="11"/>
    </w:p>
    <w:p w:rsidR="00A75564" w:rsidRPr="00A25FA9" w:rsidRDefault="00A75564" w:rsidP="00A75564">
      <w:pPr>
        <w:rPr>
          <w:sz w:val="24"/>
          <w:szCs w:val="24"/>
        </w:rPr>
      </w:pPr>
      <w:r w:rsidRPr="00A25FA9">
        <w:rPr>
          <w:sz w:val="24"/>
          <w:szCs w:val="24"/>
        </w:rPr>
        <w:t xml:space="preserve">Planlagt fravær i bundet tid og undervisning, </w:t>
      </w:r>
      <w:r w:rsidR="00A25FA9" w:rsidRPr="00A25FA9">
        <w:rPr>
          <w:sz w:val="24"/>
          <w:szCs w:val="24"/>
        </w:rPr>
        <w:t xml:space="preserve">må </w:t>
      </w:r>
      <w:r w:rsidRPr="00A25FA9">
        <w:rPr>
          <w:sz w:val="24"/>
          <w:szCs w:val="24"/>
        </w:rPr>
        <w:t xml:space="preserve">meldes i god tid til nærmeste </w:t>
      </w:r>
      <w:r w:rsidRPr="008F3188">
        <w:rPr>
          <w:sz w:val="24"/>
          <w:szCs w:val="24"/>
        </w:rPr>
        <w:t>leder</w:t>
      </w:r>
      <w:r w:rsidR="003C36D8" w:rsidRPr="008F3188">
        <w:rPr>
          <w:sz w:val="24"/>
          <w:szCs w:val="24"/>
        </w:rPr>
        <w:t xml:space="preserve">. </w:t>
      </w:r>
      <w:r w:rsidR="00BA5016" w:rsidRPr="008F3188">
        <w:rPr>
          <w:sz w:val="24"/>
          <w:szCs w:val="24"/>
        </w:rPr>
        <w:t>For administrativt</w:t>
      </w:r>
      <w:r w:rsidR="00990864" w:rsidRPr="008F3188">
        <w:rPr>
          <w:sz w:val="24"/>
          <w:szCs w:val="24"/>
        </w:rPr>
        <w:t xml:space="preserve"> ansatte gjelder dette i kjerne</w:t>
      </w:r>
      <w:r w:rsidR="00BA5016" w:rsidRPr="008F3188">
        <w:rPr>
          <w:sz w:val="24"/>
          <w:szCs w:val="24"/>
        </w:rPr>
        <w:t>tid</w:t>
      </w:r>
      <w:r w:rsidR="00990864" w:rsidRPr="008F3188">
        <w:rPr>
          <w:sz w:val="24"/>
          <w:szCs w:val="24"/>
        </w:rPr>
        <w:t>en</w:t>
      </w:r>
      <w:r w:rsidR="00BA5016" w:rsidRPr="008F3188">
        <w:rPr>
          <w:sz w:val="24"/>
          <w:szCs w:val="24"/>
        </w:rPr>
        <w:t xml:space="preserve">. </w:t>
      </w:r>
      <w:r w:rsidRPr="008F3188">
        <w:rPr>
          <w:sz w:val="24"/>
          <w:szCs w:val="24"/>
        </w:rPr>
        <w:t>Eksem</w:t>
      </w:r>
      <w:r w:rsidRPr="00A25FA9">
        <w:rPr>
          <w:sz w:val="24"/>
          <w:szCs w:val="24"/>
        </w:rPr>
        <w:t>pler på planlagt fravær kan</w:t>
      </w:r>
      <w:r w:rsidR="00A25FA9" w:rsidRPr="00A25FA9">
        <w:rPr>
          <w:sz w:val="24"/>
          <w:szCs w:val="24"/>
        </w:rPr>
        <w:t xml:space="preserve"> være </w:t>
      </w:r>
      <w:r w:rsidR="00FD2874">
        <w:rPr>
          <w:sz w:val="24"/>
          <w:szCs w:val="24"/>
        </w:rPr>
        <w:t xml:space="preserve">forskjellige permisjoner, </w:t>
      </w:r>
      <w:r w:rsidR="00A25FA9" w:rsidRPr="00A25FA9">
        <w:rPr>
          <w:sz w:val="24"/>
          <w:szCs w:val="24"/>
        </w:rPr>
        <w:t>kurs, tannlege, fysioterapeut</w:t>
      </w:r>
      <w:r w:rsidR="00FD2874">
        <w:rPr>
          <w:sz w:val="24"/>
          <w:szCs w:val="24"/>
        </w:rPr>
        <w:t>,</w:t>
      </w:r>
      <w:r w:rsidR="00A25FA9" w:rsidRPr="00A25FA9">
        <w:rPr>
          <w:sz w:val="24"/>
          <w:szCs w:val="24"/>
        </w:rPr>
        <w:t xml:space="preserve"> og senioruke</w:t>
      </w:r>
      <w:r w:rsidRPr="00A25FA9">
        <w:rPr>
          <w:sz w:val="24"/>
          <w:szCs w:val="24"/>
        </w:rPr>
        <w:t xml:space="preserve">. </w:t>
      </w:r>
    </w:p>
    <w:p w:rsidR="0074762C" w:rsidRPr="004A3CD2" w:rsidRDefault="00FD2874" w:rsidP="0074762C">
      <w:pPr>
        <w:rPr>
          <w:sz w:val="24"/>
          <w:szCs w:val="24"/>
        </w:rPr>
      </w:pPr>
      <w:r w:rsidRPr="00FD2874">
        <w:rPr>
          <w:sz w:val="24"/>
          <w:szCs w:val="24"/>
          <w:u w:val="single"/>
        </w:rPr>
        <w:t>Senioruke</w:t>
      </w:r>
      <w:r w:rsidRPr="008F3188">
        <w:rPr>
          <w:sz w:val="24"/>
          <w:szCs w:val="24"/>
        </w:rPr>
        <w:br/>
      </w:r>
      <w:r w:rsidR="0074762C" w:rsidRPr="008F3188">
        <w:rPr>
          <w:sz w:val="24"/>
          <w:szCs w:val="24"/>
        </w:rPr>
        <w:t>Arbeidstaker</w:t>
      </w:r>
      <w:r w:rsidR="00964C8D" w:rsidRPr="008F3188">
        <w:rPr>
          <w:sz w:val="24"/>
          <w:szCs w:val="24"/>
        </w:rPr>
        <w:t>e</w:t>
      </w:r>
      <w:r w:rsidR="0074762C" w:rsidRPr="008F3188">
        <w:rPr>
          <w:sz w:val="24"/>
          <w:szCs w:val="24"/>
        </w:rPr>
        <w:t xml:space="preserve"> som fyller 60 år</w:t>
      </w:r>
      <w:r w:rsidR="004A3CD2" w:rsidRPr="008F3188">
        <w:rPr>
          <w:sz w:val="24"/>
          <w:szCs w:val="24"/>
        </w:rPr>
        <w:t xml:space="preserve"> i løpet av ferieåret, har rett på en ekstra uke ferie, såkalt </w:t>
      </w:r>
      <w:r w:rsidR="00C401E4">
        <w:rPr>
          <w:sz w:val="24"/>
          <w:szCs w:val="24"/>
        </w:rPr>
        <w:t>senioruke, j</w:t>
      </w:r>
      <w:r w:rsidR="004A3CD2" w:rsidRPr="004A3CD2">
        <w:rPr>
          <w:sz w:val="24"/>
          <w:szCs w:val="24"/>
        </w:rPr>
        <w:t>mf. Ferieloven § 5, andre ledd</w:t>
      </w:r>
      <w:r w:rsidR="0074762C" w:rsidRPr="004A3CD2">
        <w:rPr>
          <w:sz w:val="24"/>
          <w:szCs w:val="24"/>
        </w:rPr>
        <w:t xml:space="preserve">. </w:t>
      </w:r>
    </w:p>
    <w:p w:rsidR="001A723D" w:rsidRPr="00B16387" w:rsidRDefault="00FD2874" w:rsidP="00FD2874">
      <w:pPr>
        <w:rPr>
          <w:sz w:val="24"/>
          <w:szCs w:val="24"/>
        </w:rPr>
      </w:pPr>
      <w:r w:rsidRPr="00964C8D">
        <w:rPr>
          <w:sz w:val="24"/>
          <w:szCs w:val="24"/>
        </w:rPr>
        <w:t xml:space="preserve">Arbeidstakeren kan selv velge når i ferieåret den ekstra ferietiden skal tas ut, </w:t>
      </w:r>
      <w:r w:rsidR="00964C8D" w:rsidRPr="00964C8D">
        <w:rPr>
          <w:sz w:val="24"/>
          <w:szCs w:val="24"/>
        </w:rPr>
        <w:t>men arbeidsgiver må varsles minst to uker i forkant før avviklingen</w:t>
      </w:r>
      <w:r w:rsidR="00964C8D" w:rsidRPr="00064AD2">
        <w:rPr>
          <w:sz w:val="24"/>
          <w:szCs w:val="24"/>
        </w:rPr>
        <w:t xml:space="preserve">. Ferietiden kan </w:t>
      </w:r>
      <w:r w:rsidRPr="00064AD2">
        <w:rPr>
          <w:sz w:val="24"/>
          <w:szCs w:val="24"/>
        </w:rPr>
        <w:t xml:space="preserve">tas ut som en hel uke eller som enkeltdager. </w:t>
      </w:r>
      <w:r w:rsidR="00964C8D" w:rsidRPr="00064AD2">
        <w:rPr>
          <w:sz w:val="24"/>
          <w:szCs w:val="24"/>
        </w:rPr>
        <w:t>Ferietiden</w:t>
      </w:r>
      <w:r w:rsidRPr="00064AD2">
        <w:rPr>
          <w:sz w:val="24"/>
          <w:szCs w:val="24"/>
        </w:rPr>
        <w:t xml:space="preserve"> kan måtte flyttes dersom det </w:t>
      </w:r>
      <w:r w:rsidRPr="00B16387">
        <w:rPr>
          <w:sz w:val="24"/>
          <w:szCs w:val="24"/>
        </w:rPr>
        <w:t xml:space="preserve">ikke har vært mulig å skaffe vikar for den </w:t>
      </w:r>
      <w:r w:rsidR="00B16387">
        <w:rPr>
          <w:sz w:val="24"/>
          <w:szCs w:val="24"/>
        </w:rPr>
        <w:t>perioden en først ønsket.</w:t>
      </w:r>
    </w:p>
    <w:p w:rsidR="00FD2874" w:rsidRPr="000A689D" w:rsidRDefault="001A723D" w:rsidP="00FD2874">
      <w:pPr>
        <w:rPr>
          <w:sz w:val="24"/>
          <w:szCs w:val="24"/>
        </w:rPr>
      </w:pPr>
      <w:r>
        <w:rPr>
          <w:sz w:val="24"/>
          <w:szCs w:val="24"/>
        </w:rPr>
        <w:t>Hvis den ansatte ikke har hatt mulighet til å avvikle senioruken, skal det søkes om overføring til neste år</w:t>
      </w:r>
      <w:r w:rsidRPr="008F3188">
        <w:rPr>
          <w:sz w:val="24"/>
          <w:szCs w:val="24"/>
        </w:rPr>
        <w:t xml:space="preserve">, som </w:t>
      </w:r>
      <w:r w:rsidRPr="000A689D">
        <w:rPr>
          <w:sz w:val="24"/>
          <w:szCs w:val="24"/>
        </w:rPr>
        <w:t xml:space="preserve">gjøres på følgende måte: Ansatte skriver mail til nærmeste leder, med kopi </w:t>
      </w:r>
      <w:r w:rsidR="004E7DDA" w:rsidRPr="000A689D">
        <w:rPr>
          <w:sz w:val="24"/>
          <w:szCs w:val="24"/>
        </w:rPr>
        <w:t>til avdelingsleder bygg</w:t>
      </w:r>
      <w:r w:rsidRPr="000A689D">
        <w:rPr>
          <w:sz w:val="24"/>
          <w:szCs w:val="24"/>
        </w:rPr>
        <w:t xml:space="preserve">. Leder besvarer mailen med kopi </w:t>
      </w:r>
      <w:r w:rsidR="004E7DDA" w:rsidRPr="000A689D">
        <w:rPr>
          <w:sz w:val="24"/>
          <w:szCs w:val="24"/>
        </w:rPr>
        <w:t>til avdelingsleder bygg</w:t>
      </w:r>
      <w:r w:rsidR="007F46C3" w:rsidRPr="000A689D">
        <w:rPr>
          <w:sz w:val="24"/>
          <w:szCs w:val="24"/>
        </w:rPr>
        <w:t>,</w:t>
      </w:r>
      <w:r w:rsidRPr="000A689D">
        <w:rPr>
          <w:sz w:val="24"/>
          <w:szCs w:val="24"/>
        </w:rPr>
        <w:t xml:space="preserve"> som registrerer og lager en overordnet oversikt.</w:t>
      </w:r>
    </w:p>
    <w:p w:rsidR="0040103D" w:rsidRPr="0040103D" w:rsidRDefault="006840A5" w:rsidP="0040103D">
      <w:pPr>
        <w:rPr>
          <w:sz w:val="24"/>
          <w:szCs w:val="24"/>
        </w:rPr>
      </w:pPr>
      <w:r w:rsidRPr="00FD2874">
        <w:rPr>
          <w:sz w:val="24"/>
          <w:szCs w:val="24"/>
          <w:u w:val="single"/>
        </w:rPr>
        <w:t>Overført ferie</w:t>
      </w:r>
      <w:r w:rsidRPr="00FD2874">
        <w:rPr>
          <w:sz w:val="24"/>
          <w:szCs w:val="24"/>
        </w:rPr>
        <w:t xml:space="preserve"> </w:t>
      </w:r>
      <w:r w:rsidR="00FD2874" w:rsidRPr="00FD2874">
        <w:rPr>
          <w:sz w:val="24"/>
          <w:szCs w:val="24"/>
        </w:rPr>
        <w:br/>
      </w:r>
      <w:r w:rsidR="002E0F72" w:rsidRPr="0040103D">
        <w:rPr>
          <w:sz w:val="24"/>
          <w:szCs w:val="24"/>
        </w:rPr>
        <w:t>Feriedager kan overføres til neste ferieår ved:</w:t>
      </w:r>
    </w:p>
    <w:p w:rsidR="0040103D" w:rsidRPr="0040103D" w:rsidRDefault="002E0F72" w:rsidP="0040103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0103D">
        <w:rPr>
          <w:sz w:val="24"/>
          <w:szCs w:val="24"/>
        </w:rPr>
        <w:t xml:space="preserve">Senioruke som beskrevet ovenfor </w:t>
      </w:r>
    </w:p>
    <w:p w:rsidR="0040103D" w:rsidRPr="0040103D" w:rsidRDefault="002E0F72" w:rsidP="0040103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0103D">
        <w:rPr>
          <w:sz w:val="24"/>
          <w:szCs w:val="24"/>
        </w:rPr>
        <w:t>A</w:t>
      </w:r>
      <w:r w:rsidR="001A723D" w:rsidRPr="0040103D">
        <w:rPr>
          <w:sz w:val="24"/>
          <w:szCs w:val="24"/>
        </w:rPr>
        <w:t>dministrativt personale som ikke har hatt anledning til å avvikle hele ferien g</w:t>
      </w:r>
      <w:r w:rsidRPr="0040103D">
        <w:rPr>
          <w:sz w:val="24"/>
          <w:szCs w:val="24"/>
        </w:rPr>
        <w:t>runnet for</w:t>
      </w:r>
      <w:r w:rsidR="0040103D" w:rsidRPr="0040103D">
        <w:rPr>
          <w:sz w:val="24"/>
          <w:szCs w:val="24"/>
        </w:rPr>
        <w:t xml:space="preserve"> </w:t>
      </w:r>
      <w:r w:rsidR="001A723D" w:rsidRPr="0040103D">
        <w:rPr>
          <w:sz w:val="24"/>
          <w:szCs w:val="24"/>
        </w:rPr>
        <w:t>høy arbeidsbelastning</w:t>
      </w:r>
    </w:p>
    <w:p w:rsidR="006840A5" w:rsidRPr="008F3188" w:rsidRDefault="002E0F72" w:rsidP="0040103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0103D">
        <w:rPr>
          <w:sz w:val="24"/>
          <w:szCs w:val="24"/>
        </w:rPr>
        <w:t xml:space="preserve">Sykdom under </w:t>
      </w:r>
      <w:r w:rsidRPr="008F3188">
        <w:rPr>
          <w:sz w:val="24"/>
          <w:szCs w:val="24"/>
        </w:rPr>
        <w:t>ferieavviklingen</w:t>
      </w:r>
      <w:r w:rsidR="007F46C3" w:rsidRPr="008F3188">
        <w:rPr>
          <w:sz w:val="24"/>
          <w:szCs w:val="24"/>
        </w:rPr>
        <w:t xml:space="preserve"> = erstatningsferie</w:t>
      </w:r>
      <w:r w:rsidRPr="008F3188">
        <w:rPr>
          <w:sz w:val="24"/>
          <w:szCs w:val="24"/>
        </w:rPr>
        <w:t>.</w:t>
      </w:r>
    </w:p>
    <w:p w:rsidR="007F46C3" w:rsidRDefault="007F46C3" w:rsidP="006840A5">
      <w:pPr>
        <w:rPr>
          <w:color w:val="FF0000"/>
          <w:sz w:val="24"/>
          <w:szCs w:val="24"/>
        </w:rPr>
      </w:pPr>
      <w:r w:rsidRPr="007F46C3">
        <w:rPr>
          <w:sz w:val="24"/>
          <w:szCs w:val="24"/>
        </w:rPr>
        <w:t>Ved</w:t>
      </w:r>
      <w:r w:rsidR="006840A5" w:rsidRPr="007F46C3">
        <w:rPr>
          <w:sz w:val="24"/>
          <w:szCs w:val="24"/>
        </w:rPr>
        <w:t xml:space="preserve"> sykdom under ferieavvikling</w:t>
      </w:r>
      <w:r w:rsidRPr="007F46C3">
        <w:rPr>
          <w:sz w:val="24"/>
          <w:szCs w:val="24"/>
        </w:rPr>
        <w:t>en, må a</w:t>
      </w:r>
      <w:r w:rsidR="006840A5" w:rsidRPr="007F46C3">
        <w:rPr>
          <w:sz w:val="24"/>
          <w:szCs w:val="24"/>
        </w:rPr>
        <w:t>nsatt</w:t>
      </w:r>
      <w:r w:rsidRPr="007F46C3">
        <w:rPr>
          <w:sz w:val="24"/>
          <w:szCs w:val="24"/>
        </w:rPr>
        <w:t>e sende søknad</w:t>
      </w:r>
      <w:r w:rsidR="006840A5" w:rsidRPr="007F46C3">
        <w:rPr>
          <w:sz w:val="24"/>
          <w:szCs w:val="24"/>
        </w:rPr>
        <w:t xml:space="preserve"> om </w:t>
      </w:r>
      <w:r w:rsidR="006B31D4" w:rsidRPr="007F46C3">
        <w:rPr>
          <w:sz w:val="24"/>
          <w:szCs w:val="24"/>
        </w:rPr>
        <w:t xml:space="preserve">erstatningsferie </w:t>
      </w:r>
      <w:r w:rsidRPr="007F46C3">
        <w:rPr>
          <w:sz w:val="24"/>
          <w:szCs w:val="24"/>
        </w:rPr>
        <w:t xml:space="preserve">på mail </w:t>
      </w:r>
      <w:r w:rsidR="006840A5" w:rsidRPr="007F46C3">
        <w:rPr>
          <w:sz w:val="24"/>
          <w:szCs w:val="24"/>
        </w:rPr>
        <w:t>til nærmeste leder</w:t>
      </w:r>
      <w:r w:rsidRPr="007F46C3">
        <w:rPr>
          <w:sz w:val="24"/>
          <w:szCs w:val="24"/>
        </w:rPr>
        <w:t xml:space="preserve"> og</w:t>
      </w:r>
      <w:r w:rsidR="006840A5" w:rsidRPr="007F46C3">
        <w:rPr>
          <w:sz w:val="24"/>
          <w:szCs w:val="24"/>
        </w:rPr>
        <w:t xml:space="preserve"> kopi </w:t>
      </w:r>
      <w:r w:rsidR="006840A5" w:rsidRPr="004E7DDA">
        <w:rPr>
          <w:sz w:val="24"/>
          <w:szCs w:val="24"/>
        </w:rPr>
        <w:t xml:space="preserve">til </w:t>
      </w:r>
      <w:r w:rsidR="004E7DDA" w:rsidRPr="004E7DDA">
        <w:rPr>
          <w:sz w:val="24"/>
          <w:szCs w:val="24"/>
        </w:rPr>
        <w:t>lønnings</w:t>
      </w:r>
      <w:r w:rsidR="006840A5" w:rsidRPr="004E7DDA">
        <w:rPr>
          <w:sz w:val="24"/>
          <w:szCs w:val="24"/>
        </w:rPr>
        <w:t>konsulent</w:t>
      </w:r>
      <w:r w:rsidRPr="004E7DDA">
        <w:rPr>
          <w:sz w:val="24"/>
          <w:szCs w:val="24"/>
        </w:rPr>
        <w:t xml:space="preserve"> snarest</w:t>
      </w:r>
      <w:r w:rsidR="008A1708" w:rsidRPr="004E7DDA">
        <w:rPr>
          <w:sz w:val="24"/>
          <w:szCs w:val="24"/>
        </w:rPr>
        <w:t>,</w:t>
      </w:r>
      <w:r w:rsidRPr="004E7DDA">
        <w:rPr>
          <w:sz w:val="24"/>
          <w:szCs w:val="24"/>
        </w:rPr>
        <w:t xml:space="preserve"> etter </w:t>
      </w:r>
      <w:r w:rsidRPr="00EB5040">
        <w:rPr>
          <w:sz w:val="24"/>
          <w:szCs w:val="24"/>
        </w:rPr>
        <w:t>fraværet</w:t>
      </w:r>
      <w:r w:rsidR="006840A5" w:rsidRPr="00EB5040">
        <w:rPr>
          <w:sz w:val="24"/>
          <w:szCs w:val="24"/>
        </w:rPr>
        <w:t xml:space="preserve">. </w:t>
      </w:r>
    </w:p>
    <w:p w:rsidR="006840A5" w:rsidRDefault="007F46C3" w:rsidP="006840A5">
      <w:pPr>
        <w:rPr>
          <w:sz w:val="24"/>
          <w:szCs w:val="24"/>
        </w:rPr>
      </w:pPr>
      <w:r w:rsidRPr="00B16387">
        <w:rPr>
          <w:sz w:val="24"/>
          <w:szCs w:val="24"/>
        </w:rPr>
        <w:t xml:space="preserve">Avvikling av overført ferie skal avtales </w:t>
      </w:r>
      <w:r w:rsidR="00C401E4" w:rsidRPr="00B16387">
        <w:rPr>
          <w:sz w:val="24"/>
          <w:szCs w:val="24"/>
        </w:rPr>
        <w:t xml:space="preserve">med nærmeste leder </w:t>
      </w:r>
      <w:r w:rsidRPr="00B16387">
        <w:rPr>
          <w:sz w:val="24"/>
          <w:szCs w:val="24"/>
        </w:rPr>
        <w:t>i god tid</w:t>
      </w:r>
      <w:r w:rsidR="00C401E4">
        <w:rPr>
          <w:sz w:val="24"/>
          <w:szCs w:val="24"/>
        </w:rPr>
        <w:t>, slik at eventuelt vikar kan fremskaffes</w:t>
      </w:r>
      <w:r w:rsidRPr="00C401E4">
        <w:rPr>
          <w:sz w:val="24"/>
          <w:szCs w:val="24"/>
        </w:rPr>
        <w:t xml:space="preserve">. </w:t>
      </w:r>
      <w:r w:rsidR="00C401E4" w:rsidRPr="00C401E4">
        <w:rPr>
          <w:sz w:val="24"/>
          <w:szCs w:val="24"/>
        </w:rPr>
        <w:t>Deretter sender ansatte</w:t>
      </w:r>
      <w:r w:rsidR="006840A5" w:rsidRPr="00C401E4">
        <w:rPr>
          <w:sz w:val="24"/>
          <w:szCs w:val="24"/>
        </w:rPr>
        <w:t xml:space="preserve"> </w:t>
      </w:r>
      <w:r w:rsidR="006840A5" w:rsidRPr="00EB5040">
        <w:rPr>
          <w:sz w:val="24"/>
          <w:szCs w:val="24"/>
        </w:rPr>
        <w:t>mail</w:t>
      </w:r>
      <w:r w:rsidR="00C401E4" w:rsidRPr="00EB5040">
        <w:rPr>
          <w:sz w:val="24"/>
          <w:szCs w:val="24"/>
        </w:rPr>
        <w:t xml:space="preserve">, som søknad, til nærmeste leder og </w:t>
      </w:r>
      <w:r w:rsidR="006840A5" w:rsidRPr="00EB5040">
        <w:rPr>
          <w:sz w:val="24"/>
          <w:szCs w:val="24"/>
        </w:rPr>
        <w:t>kopi ti</w:t>
      </w:r>
      <w:r w:rsidR="00FD2874" w:rsidRPr="00EB5040">
        <w:rPr>
          <w:sz w:val="24"/>
          <w:szCs w:val="24"/>
        </w:rPr>
        <w:t xml:space="preserve">l </w:t>
      </w:r>
      <w:r w:rsidR="004E7DDA" w:rsidRPr="004E7DDA">
        <w:rPr>
          <w:sz w:val="24"/>
          <w:szCs w:val="24"/>
        </w:rPr>
        <w:t>lønnings</w:t>
      </w:r>
      <w:r w:rsidR="00FD2874" w:rsidRPr="004E7DDA">
        <w:rPr>
          <w:sz w:val="24"/>
          <w:szCs w:val="24"/>
        </w:rPr>
        <w:t>konsulent. L</w:t>
      </w:r>
      <w:r w:rsidR="006840A5" w:rsidRPr="004E7DDA">
        <w:rPr>
          <w:sz w:val="24"/>
          <w:szCs w:val="24"/>
        </w:rPr>
        <w:t xml:space="preserve">eder </w:t>
      </w:r>
      <w:r w:rsidR="006840A5" w:rsidRPr="00C401E4">
        <w:rPr>
          <w:sz w:val="24"/>
          <w:szCs w:val="24"/>
        </w:rPr>
        <w:t xml:space="preserve">svarer med kopi til </w:t>
      </w:r>
      <w:r w:rsidR="004E7DDA">
        <w:rPr>
          <w:sz w:val="24"/>
          <w:szCs w:val="24"/>
        </w:rPr>
        <w:t>lønnings</w:t>
      </w:r>
      <w:r w:rsidR="006840A5" w:rsidRPr="00C401E4">
        <w:rPr>
          <w:sz w:val="24"/>
          <w:szCs w:val="24"/>
        </w:rPr>
        <w:t>konsulent.</w:t>
      </w:r>
    </w:p>
    <w:p w:rsidR="00C401E4" w:rsidRPr="00C401E4" w:rsidRDefault="00C401E4" w:rsidP="006840A5">
      <w:pPr>
        <w:rPr>
          <w:sz w:val="24"/>
          <w:szCs w:val="24"/>
        </w:rPr>
      </w:pPr>
      <w:r w:rsidRPr="00C401E4">
        <w:rPr>
          <w:sz w:val="24"/>
          <w:szCs w:val="24"/>
        </w:rPr>
        <w:t xml:space="preserve">Overført </w:t>
      </w:r>
      <w:r w:rsidRPr="00EB5040">
        <w:rPr>
          <w:sz w:val="24"/>
          <w:szCs w:val="24"/>
        </w:rPr>
        <w:t xml:space="preserve">ferie må avvikles, og kan </w:t>
      </w:r>
      <w:r w:rsidRPr="00C401E4">
        <w:rPr>
          <w:sz w:val="24"/>
          <w:szCs w:val="24"/>
        </w:rPr>
        <w:t>ikke velges å tas ut som lønn.</w:t>
      </w:r>
    </w:p>
    <w:p w:rsidR="002E0F72" w:rsidRPr="00990864" w:rsidRDefault="00FD2874" w:rsidP="004E3B66">
      <w:pPr>
        <w:rPr>
          <w:sz w:val="24"/>
          <w:szCs w:val="24"/>
        </w:rPr>
      </w:pPr>
      <w:r w:rsidRPr="00FD2874">
        <w:rPr>
          <w:sz w:val="24"/>
          <w:szCs w:val="24"/>
          <w:u w:val="single"/>
        </w:rPr>
        <w:t>Forskjellige permisjoner</w:t>
      </w:r>
      <w:r w:rsidRPr="00FD2874">
        <w:rPr>
          <w:sz w:val="24"/>
          <w:szCs w:val="24"/>
        </w:rPr>
        <w:t xml:space="preserve"> </w:t>
      </w:r>
      <w:r w:rsidRPr="00FD2874">
        <w:rPr>
          <w:sz w:val="24"/>
          <w:szCs w:val="24"/>
        </w:rPr>
        <w:br/>
      </w:r>
      <w:r w:rsidR="004559CD" w:rsidRPr="004E7294">
        <w:rPr>
          <w:sz w:val="24"/>
          <w:szCs w:val="24"/>
        </w:rPr>
        <w:t>Det er flere</w:t>
      </w:r>
      <w:r w:rsidRPr="004E7294">
        <w:rPr>
          <w:sz w:val="24"/>
          <w:szCs w:val="24"/>
        </w:rPr>
        <w:t xml:space="preserve"> fo</w:t>
      </w:r>
      <w:r w:rsidR="004559CD" w:rsidRPr="004E7294">
        <w:rPr>
          <w:sz w:val="24"/>
          <w:szCs w:val="24"/>
        </w:rPr>
        <w:t xml:space="preserve">rskjellige typer permisjoner ansatte kan ha behov for. </w:t>
      </w:r>
      <w:r w:rsidR="004559CD" w:rsidRPr="004E7294">
        <w:rPr>
          <w:sz w:val="24"/>
          <w:szCs w:val="24"/>
        </w:rPr>
        <w:br/>
      </w:r>
      <w:r w:rsidR="004559CD" w:rsidRPr="007D7158">
        <w:rPr>
          <w:sz w:val="24"/>
          <w:szCs w:val="24"/>
        </w:rPr>
        <w:t>Noen permisjoner har ansatte krav på</w:t>
      </w:r>
      <w:r w:rsidR="00DD6D16">
        <w:rPr>
          <w:sz w:val="24"/>
          <w:szCs w:val="24"/>
        </w:rPr>
        <w:t xml:space="preserve">, </w:t>
      </w:r>
      <w:r w:rsidR="00667897">
        <w:rPr>
          <w:sz w:val="24"/>
          <w:szCs w:val="24"/>
        </w:rPr>
        <w:t xml:space="preserve">for </w:t>
      </w:r>
      <w:r w:rsidR="00DD6D16">
        <w:rPr>
          <w:sz w:val="24"/>
          <w:szCs w:val="24"/>
        </w:rPr>
        <w:t>eks</w:t>
      </w:r>
      <w:r w:rsidR="00667897">
        <w:rPr>
          <w:sz w:val="24"/>
          <w:szCs w:val="24"/>
        </w:rPr>
        <w:t>empel</w:t>
      </w:r>
      <w:r w:rsidR="00DD6D16">
        <w:rPr>
          <w:sz w:val="24"/>
          <w:szCs w:val="24"/>
        </w:rPr>
        <w:t xml:space="preserve"> foreldrepermisjon</w:t>
      </w:r>
      <w:r w:rsidR="004A050C">
        <w:rPr>
          <w:sz w:val="24"/>
          <w:szCs w:val="24"/>
        </w:rPr>
        <w:t xml:space="preserve"> og </w:t>
      </w:r>
      <w:r w:rsidR="00237D74">
        <w:rPr>
          <w:sz w:val="24"/>
          <w:szCs w:val="24"/>
        </w:rPr>
        <w:t>på grunn av militærtjeneste/siviltjeneste</w:t>
      </w:r>
      <w:r w:rsidR="00DD6D16">
        <w:rPr>
          <w:sz w:val="24"/>
          <w:szCs w:val="24"/>
        </w:rPr>
        <w:t>. A</w:t>
      </w:r>
      <w:r w:rsidR="004559CD" w:rsidRPr="007D7158">
        <w:rPr>
          <w:sz w:val="24"/>
          <w:szCs w:val="24"/>
        </w:rPr>
        <w:t xml:space="preserve">ndre </w:t>
      </w:r>
      <w:r w:rsidR="00DD6D16">
        <w:rPr>
          <w:sz w:val="24"/>
          <w:szCs w:val="24"/>
        </w:rPr>
        <w:t xml:space="preserve">permisjoner </w:t>
      </w:r>
      <w:r w:rsidR="004559CD" w:rsidRPr="007D7158">
        <w:rPr>
          <w:sz w:val="24"/>
          <w:szCs w:val="24"/>
        </w:rPr>
        <w:t>kan man få etter en vurdering fra nærmeste leder</w:t>
      </w:r>
      <w:r w:rsidR="00DD6D16">
        <w:rPr>
          <w:sz w:val="24"/>
          <w:szCs w:val="24"/>
        </w:rPr>
        <w:t>, f</w:t>
      </w:r>
      <w:r w:rsidR="00667897">
        <w:rPr>
          <w:sz w:val="24"/>
          <w:szCs w:val="24"/>
        </w:rPr>
        <w:t xml:space="preserve">or </w:t>
      </w:r>
      <w:r w:rsidR="00DD6D16">
        <w:rPr>
          <w:sz w:val="24"/>
          <w:szCs w:val="24"/>
        </w:rPr>
        <w:t>eks</w:t>
      </w:r>
      <w:r w:rsidR="00667897">
        <w:rPr>
          <w:sz w:val="24"/>
          <w:szCs w:val="24"/>
        </w:rPr>
        <w:t>empel</w:t>
      </w:r>
      <w:r w:rsidR="00DD6D16">
        <w:rPr>
          <w:sz w:val="24"/>
          <w:szCs w:val="24"/>
        </w:rPr>
        <w:t xml:space="preserve"> utdanningspermisjon</w:t>
      </w:r>
      <w:r w:rsidR="004A050C">
        <w:rPr>
          <w:sz w:val="24"/>
          <w:szCs w:val="24"/>
        </w:rPr>
        <w:t xml:space="preserve"> og velferdspermisjon</w:t>
      </w:r>
      <w:r w:rsidR="00DD6D16">
        <w:rPr>
          <w:sz w:val="24"/>
          <w:szCs w:val="24"/>
        </w:rPr>
        <w:t>.</w:t>
      </w:r>
      <w:r w:rsidR="004559CD" w:rsidRPr="007D7158">
        <w:rPr>
          <w:sz w:val="24"/>
          <w:szCs w:val="24"/>
        </w:rPr>
        <w:br/>
        <w:t xml:space="preserve">Det er et eget standard skjema </w:t>
      </w:r>
      <w:r w:rsidR="007D7158" w:rsidRPr="007D7158">
        <w:rPr>
          <w:sz w:val="24"/>
          <w:szCs w:val="24"/>
        </w:rPr>
        <w:t xml:space="preserve">for Oslo kommune, </w:t>
      </w:r>
      <w:r w:rsidR="004559CD" w:rsidRPr="007D7158">
        <w:rPr>
          <w:sz w:val="24"/>
          <w:szCs w:val="24"/>
        </w:rPr>
        <w:t>som må fylles ut for å søke om permisjon</w:t>
      </w:r>
      <w:r w:rsidR="00CE3DBA" w:rsidRPr="007D7158">
        <w:rPr>
          <w:sz w:val="24"/>
          <w:szCs w:val="24"/>
        </w:rPr>
        <w:t xml:space="preserve">. </w:t>
      </w:r>
      <w:r w:rsidR="00F44B17" w:rsidRPr="007D7158">
        <w:rPr>
          <w:sz w:val="24"/>
          <w:szCs w:val="24"/>
        </w:rPr>
        <w:lastRenderedPageBreak/>
        <w:t>Skjemaet "Søknad om permisjon for kommunalt tilsatte" ligger på SharePoint,</w:t>
      </w:r>
      <w:r w:rsidR="004559CD" w:rsidRPr="007D7158">
        <w:rPr>
          <w:sz w:val="24"/>
          <w:szCs w:val="24"/>
        </w:rPr>
        <w:t xml:space="preserve"> og må leveres </w:t>
      </w:r>
      <w:r w:rsidR="004E7294">
        <w:rPr>
          <w:sz w:val="24"/>
          <w:szCs w:val="24"/>
        </w:rPr>
        <w:t xml:space="preserve">til nærmeste </w:t>
      </w:r>
      <w:r w:rsidR="004559CD" w:rsidRPr="007D7158">
        <w:rPr>
          <w:sz w:val="24"/>
          <w:szCs w:val="24"/>
        </w:rPr>
        <w:t>leder så snart som mulig</w:t>
      </w:r>
      <w:r w:rsidR="004E7294">
        <w:rPr>
          <w:sz w:val="24"/>
          <w:szCs w:val="24"/>
        </w:rPr>
        <w:t>,</w:t>
      </w:r>
      <w:r w:rsidR="00990864">
        <w:rPr>
          <w:sz w:val="24"/>
          <w:szCs w:val="24"/>
        </w:rPr>
        <w:t xml:space="preserve"> i forkant av ønsket permisjon.</w:t>
      </w:r>
    </w:p>
    <w:p w:rsidR="00BA5BFB" w:rsidRDefault="00537649" w:rsidP="00BA5BFB">
      <w:pPr>
        <w:pStyle w:val="Overskrift1"/>
        <w:rPr>
          <w:sz w:val="40"/>
          <w:szCs w:val="40"/>
        </w:rPr>
      </w:pPr>
      <w:bookmarkStart w:id="12" w:name="_Toc476746975"/>
      <w:r>
        <w:rPr>
          <w:sz w:val="40"/>
          <w:szCs w:val="40"/>
        </w:rPr>
        <w:t xml:space="preserve">GENERELT OG </w:t>
      </w:r>
      <w:r w:rsidR="00BA5BFB" w:rsidRPr="00557994">
        <w:rPr>
          <w:sz w:val="40"/>
          <w:szCs w:val="40"/>
        </w:rPr>
        <w:t>DIVERSE</w:t>
      </w:r>
      <w:r>
        <w:rPr>
          <w:sz w:val="40"/>
          <w:szCs w:val="40"/>
        </w:rPr>
        <w:t xml:space="preserve"> RUTINER</w:t>
      </w:r>
      <w:bookmarkEnd w:id="12"/>
    </w:p>
    <w:p w:rsidR="00CE3DA3" w:rsidRPr="00CE3DA3" w:rsidRDefault="00CE3DA3" w:rsidP="00CE3DA3"/>
    <w:p w:rsidR="007211D3" w:rsidRPr="00557994" w:rsidRDefault="007211D3" w:rsidP="00C20451">
      <w:pPr>
        <w:pStyle w:val="Overskrift2"/>
      </w:pPr>
      <w:bookmarkStart w:id="13" w:name="_Toc476746976"/>
      <w:r w:rsidRPr="00557994">
        <w:t>Utlån av datautstyr og mobiltelefon</w:t>
      </w:r>
      <w:bookmarkEnd w:id="13"/>
    </w:p>
    <w:p w:rsidR="00274988" w:rsidRPr="000520F1" w:rsidRDefault="00274988" w:rsidP="007211D3">
      <w:pPr>
        <w:rPr>
          <w:sz w:val="24"/>
          <w:szCs w:val="24"/>
        </w:rPr>
      </w:pPr>
      <w:r w:rsidRPr="00557994">
        <w:rPr>
          <w:sz w:val="24"/>
          <w:szCs w:val="24"/>
          <w:u w:val="single"/>
        </w:rPr>
        <w:t>Datautstyr</w:t>
      </w:r>
      <w:r w:rsidRPr="00557994">
        <w:rPr>
          <w:sz w:val="24"/>
          <w:szCs w:val="24"/>
        </w:rPr>
        <w:br/>
      </w:r>
      <w:r w:rsidR="000520F1" w:rsidRPr="000520F1">
        <w:rPr>
          <w:sz w:val="24"/>
          <w:szCs w:val="24"/>
        </w:rPr>
        <w:t>Som nyansatt</w:t>
      </w:r>
      <w:r w:rsidR="007211D3" w:rsidRPr="000520F1">
        <w:rPr>
          <w:sz w:val="24"/>
          <w:szCs w:val="24"/>
        </w:rPr>
        <w:t xml:space="preserve"> ved FOA får hver enkelt ansatt utdelt en </w:t>
      </w:r>
      <w:r w:rsidR="000520F1" w:rsidRPr="000520F1">
        <w:rPr>
          <w:sz w:val="24"/>
          <w:szCs w:val="24"/>
        </w:rPr>
        <w:t>pc,</w:t>
      </w:r>
      <w:r w:rsidRPr="000520F1">
        <w:rPr>
          <w:sz w:val="24"/>
          <w:szCs w:val="24"/>
        </w:rPr>
        <w:t xml:space="preserve"> </w:t>
      </w:r>
      <w:r w:rsidR="00461B46" w:rsidRPr="000520F1">
        <w:rPr>
          <w:sz w:val="24"/>
          <w:szCs w:val="24"/>
        </w:rPr>
        <w:t xml:space="preserve">som benyttes </w:t>
      </w:r>
      <w:r w:rsidRPr="000520F1">
        <w:rPr>
          <w:sz w:val="24"/>
          <w:szCs w:val="24"/>
        </w:rPr>
        <w:t>så l</w:t>
      </w:r>
      <w:r w:rsidR="000520F1" w:rsidRPr="000520F1">
        <w:rPr>
          <w:sz w:val="24"/>
          <w:szCs w:val="24"/>
        </w:rPr>
        <w:t>enge arbeidsforholdet vedvarer.</w:t>
      </w:r>
      <w:r w:rsidR="000520F1" w:rsidRPr="000520F1">
        <w:rPr>
          <w:sz w:val="24"/>
          <w:szCs w:val="24"/>
        </w:rPr>
        <w:br/>
      </w:r>
      <w:r w:rsidRPr="000520F1">
        <w:rPr>
          <w:sz w:val="24"/>
          <w:szCs w:val="24"/>
        </w:rPr>
        <w:t>Det</w:t>
      </w:r>
      <w:r w:rsidR="000520F1" w:rsidRPr="000520F1">
        <w:rPr>
          <w:sz w:val="24"/>
          <w:szCs w:val="24"/>
        </w:rPr>
        <w:t xml:space="preserve"> skal skrives en kontrakt på ut</w:t>
      </w:r>
      <w:r w:rsidRPr="000520F1">
        <w:rPr>
          <w:sz w:val="24"/>
          <w:szCs w:val="24"/>
        </w:rPr>
        <w:t>lån av datautstyr</w:t>
      </w:r>
      <w:r w:rsidR="000520F1" w:rsidRPr="000520F1">
        <w:rPr>
          <w:sz w:val="24"/>
          <w:szCs w:val="24"/>
        </w:rPr>
        <w:t>,</w:t>
      </w:r>
      <w:r w:rsidRPr="000520F1">
        <w:rPr>
          <w:sz w:val="24"/>
          <w:szCs w:val="24"/>
        </w:rPr>
        <w:t xml:space="preserve"> som legges i den enkelte ansattes personal</w:t>
      </w:r>
      <w:r w:rsidR="000520F1" w:rsidRPr="000520F1">
        <w:rPr>
          <w:sz w:val="24"/>
          <w:szCs w:val="24"/>
        </w:rPr>
        <w:t>-</w:t>
      </w:r>
      <w:r w:rsidRPr="000520F1">
        <w:rPr>
          <w:sz w:val="24"/>
          <w:szCs w:val="24"/>
        </w:rPr>
        <w:t>mappe.</w:t>
      </w:r>
    </w:p>
    <w:p w:rsidR="00A13735" w:rsidRPr="000520F1" w:rsidRDefault="00274988" w:rsidP="00A13735">
      <w:pPr>
        <w:rPr>
          <w:sz w:val="24"/>
          <w:szCs w:val="24"/>
        </w:rPr>
      </w:pPr>
      <w:r w:rsidRPr="00557994">
        <w:rPr>
          <w:sz w:val="24"/>
          <w:szCs w:val="24"/>
          <w:u w:val="single"/>
        </w:rPr>
        <w:t>Mobiltelefon</w:t>
      </w:r>
      <w:r w:rsidR="000520F1">
        <w:rPr>
          <w:color w:val="FF0000"/>
          <w:sz w:val="24"/>
          <w:szCs w:val="24"/>
        </w:rPr>
        <w:br/>
      </w:r>
      <w:r w:rsidR="000520F1" w:rsidRPr="000520F1">
        <w:rPr>
          <w:sz w:val="24"/>
          <w:szCs w:val="24"/>
        </w:rPr>
        <w:t>Som nyansatt ved FOA får hver enkelt lærer tilbud om</w:t>
      </w:r>
      <w:r w:rsidR="00A13735" w:rsidRPr="000520F1">
        <w:rPr>
          <w:sz w:val="24"/>
          <w:szCs w:val="24"/>
        </w:rPr>
        <w:t xml:space="preserve"> en mobiltelefon</w:t>
      </w:r>
      <w:r w:rsidR="00A25FA9">
        <w:rPr>
          <w:sz w:val="24"/>
          <w:szCs w:val="24"/>
        </w:rPr>
        <w:t>,</w:t>
      </w:r>
      <w:r w:rsidR="00A13735" w:rsidRPr="000520F1">
        <w:rPr>
          <w:sz w:val="24"/>
          <w:szCs w:val="24"/>
        </w:rPr>
        <w:t xml:space="preserve"> som skal brukes i arbeidssammenheng. Telefonnummeret blir registrert på deg som person i Oslo Kommunes register. Telefonen kan tas med hjem for å benyttes i arbeidssammenheng, men kan ikke brukes til private formål. Oslo kommune dekker kostnadene ved bruken i sin helhet, og kostnadene for den ansatte blir ikke rapportert noen steder. Tjenestetelefoner som ikke disponeres utenfor ordinær arbeidssituasjon utløser ikke skatteplikt.</w:t>
      </w:r>
    </w:p>
    <w:p w:rsidR="00A13735" w:rsidRPr="00685443" w:rsidRDefault="00A13735" w:rsidP="00A13735">
      <w:pPr>
        <w:rPr>
          <w:sz w:val="24"/>
          <w:szCs w:val="24"/>
        </w:rPr>
      </w:pPr>
      <w:r w:rsidRPr="00685443">
        <w:rPr>
          <w:sz w:val="24"/>
          <w:szCs w:val="24"/>
        </w:rPr>
        <w:t>Hvis dere allikevel velger å kun bruke privat telefon, også i arbeidssammenheng, gjøres det</w:t>
      </w:r>
      <w:r w:rsidR="000520F1" w:rsidRPr="00685443">
        <w:rPr>
          <w:sz w:val="24"/>
          <w:szCs w:val="24"/>
        </w:rPr>
        <w:t>te for egen regning</w:t>
      </w:r>
      <w:r w:rsidRPr="00685443">
        <w:rPr>
          <w:sz w:val="24"/>
          <w:szCs w:val="24"/>
        </w:rPr>
        <w:t>. Dere må da godta at deres private telefonnummer registreres i kommunens register over ansatte. Dette er for at vårt sentralbord skal kunne sette telefoner over til dere</w:t>
      </w:r>
      <w:r w:rsidR="00685443" w:rsidRPr="00685443">
        <w:rPr>
          <w:sz w:val="24"/>
          <w:szCs w:val="24"/>
        </w:rPr>
        <w:t>,</w:t>
      </w:r>
      <w:r w:rsidRPr="00685443">
        <w:rPr>
          <w:sz w:val="24"/>
          <w:szCs w:val="24"/>
        </w:rPr>
        <w:t xml:space="preserve"> om det kommer henvendelser utenfra. Det er ikke mulig å få dekket tjenestebruk av din private telefon.</w:t>
      </w:r>
    </w:p>
    <w:p w:rsidR="00A13735" w:rsidRPr="00685443" w:rsidRDefault="00A13735" w:rsidP="007211D3">
      <w:pPr>
        <w:rPr>
          <w:sz w:val="24"/>
          <w:szCs w:val="24"/>
        </w:rPr>
      </w:pPr>
    </w:p>
    <w:p w:rsidR="007211D3" w:rsidRPr="00557994" w:rsidRDefault="00424FB7" w:rsidP="00BA5BFB">
      <w:pPr>
        <w:pStyle w:val="Overskrift2"/>
      </w:pPr>
      <w:bookmarkStart w:id="14" w:name="_Toc476746977"/>
      <w:r>
        <w:t>Lønn,</w:t>
      </w:r>
      <w:r w:rsidR="007211D3" w:rsidRPr="00557994">
        <w:t xml:space="preserve"> timelister</w:t>
      </w:r>
      <w:r>
        <w:t xml:space="preserve"> og arbeidstid</w:t>
      </w:r>
      <w:bookmarkEnd w:id="14"/>
    </w:p>
    <w:p w:rsidR="00F6263D" w:rsidRPr="00F6263D" w:rsidRDefault="007211D3" w:rsidP="007211D3">
      <w:pPr>
        <w:rPr>
          <w:sz w:val="23"/>
          <w:szCs w:val="23"/>
        </w:rPr>
      </w:pPr>
      <w:r w:rsidRPr="00F6263D">
        <w:rPr>
          <w:sz w:val="24"/>
          <w:szCs w:val="24"/>
        </w:rPr>
        <w:t xml:space="preserve">Lønningsdag </w:t>
      </w:r>
      <w:r w:rsidR="00477C2C" w:rsidRPr="00F6263D">
        <w:rPr>
          <w:sz w:val="24"/>
          <w:szCs w:val="24"/>
        </w:rPr>
        <w:t>for Utdanningsetaten i Oslo kommune er den 12. hver måned.</w:t>
      </w:r>
      <w:r w:rsidR="00400044" w:rsidRPr="00F6263D">
        <w:rPr>
          <w:sz w:val="23"/>
          <w:szCs w:val="23"/>
        </w:rPr>
        <w:t xml:space="preserve"> </w:t>
      </w:r>
    </w:p>
    <w:p w:rsidR="00F6263D" w:rsidRPr="00424FB7" w:rsidRDefault="00DD7F43" w:rsidP="007211D3">
      <w:pPr>
        <w:rPr>
          <w:sz w:val="24"/>
          <w:szCs w:val="24"/>
        </w:rPr>
      </w:pPr>
      <w:r w:rsidRPr="00424FB7">
        <w:rPr>
          <w:sz w:val="24"/>
          <w:szCs w:val="24"/>
        </w:rPr>
        <w:t>FOA har outsourc</w:t>
      </w:r>
      <w:r w:rsidR="004E7DDA">
        <w:rPr>
          <w:sz w:val="24"/>
          <w:szCs w:val="24"/>
        </w:rPr>
        <w:t>et lønn,</w:t>
      </w:r>
      <w:r w:rsidR="00F6263D" w:rsidRPr="00424FB7">
        <w:rPr>
          <w:sz w:val="24"/>
          <w:szCs w:val="24"/>
        </w:rPr>
        <w:t xml:space="preserve"> regnskap</w:t>
      </w:r>
      <w:r w:rsidR="004E7DDA">
        <w:rPr>
          <w:sz w:val="24"/>
          <w:szCs w:val="24"/>
        </w:rPr>
        <w:t xml:space="preserve"> og enkelte HR-oppgaver</w:t>
      </w:r>
      <w:r w:rsidR="00F6263D" w:rsidRPr="00424FB7">
        <w:rPr>
          <w:sz w:val="24"/>
          <w:szCs w:val="24"/>
        </w:rPr>
        <w:t xml:space="preserve"> til Kuben videregående skole.</w:t>
      </w:r>
    </w:p>
    <w:p w:rsidR="00424FB7" w:rsidRPr="00424FB7" w:rsidRDefault="00F6263D" w:rsidP="00424FB7">
      <w:pPr>
        <w:rPr>
          <w:sz w:val="24"/>
          <w:szCs w:val="24"/>
        </w:rPr>
      </w:pPr>
      <w:r w:rsidRPr="00424FB7">
        <w:rPr>
          <w:sz w:val="24"/>
          <w:szCs w:val="24"/>
        </w:rPr>
        <w:t xml:space="preserve">Alle ansatte plikter å kontrollere sin egen lønn. </w:t>
      </w:r>
      <w:r w:rsidR="00400044" w:rsidRPr="00424FB7">
        <w:rPr>
          <w:sz w:val="24"/>
          <w:szCs w:val="24"/>
        </w:rPr>
        <w:t xml:space="preserve">Dersom du mener lønna er feil, </w:t>
      </w:r>
      <w:r w:rsidR="00400044" w:rsidRPr="00424FB7">
        <w:rPr>
          <w:i/>
          <w:sz w:val="24"/>
          <w:szCs w:val="24"/>
        </w:rPr>
        <w:t>enten for stor eller for liten,</w:t>
      </w:r>
      <w:r w:rsidR="00400044" w:rsidRPr="00424FB7">
        <w:rPr>
          <w:sz w:val="24"/>
          <w:szCs w:val="24"/>
        </w:rPr>
        <w:t xml:space="preserve"> skal du</w:t>
      </w:r>
      <w:r w:rsidRPr="00424FB7">
        <w:rPr>
          <w:sz w:val="24"/>
          <w:szCs w:val="24"/>
        </w:rPr>
        <w:t xml:space="preserve"> straks gi beskjed til lønningskonsulent</w:t>
      </w:r>
      <w:r w:rsidR="00424FB7">
        <w:rPr>
          <w:sz w:val="24"/>
          <w:szCs w:val="24"/>
        </w:rPr>
        <w:t>,</w:t>
      </w:r>
      <w:r w:rsidR="0075472E">
        <w:rPr>
          <w:sz w:val="24"/>
          <w:szCs w:val="24"/>
        </w:rPr>
        <w:t xml:space="preserve"> med kopi til </w:t>
      </w:r>
      <w:r w:rsidRPr="00424FB7">
        <w:rPr>
          <w:sz w:val="24"/>
          <w:szCs w:val="24"/>
        </w:rPr>
        <w:t>personalleder</w:t>
      </w:r>
      <w:r w:rsidR="00424FB7" w:rsidRPr="00424FB7">
        <w:rPr>
          <w:sz w:val="24"/>
          <w:szCs w:val="24"/>
        </w:rPr>
        <w:t xml:space="preserve">. </w:t>
      </w:r>
    </w:p>
    <w:p w:rsidR="00424FB7" w:rsidRPr="00292251" w:rsidRDefault="00424FB7" w:rsidP="00424FB7">
      <w:pPr>
        <w:rPr>
          <w:sz w:val="24"/>
          <w:szCs w:val="24"/>
        </w:rPr>
      </w:pPr>
      <w:r w:rsidRPr="00DD7F43">
        <w:rPr>
          <w:sz w:val="24"/>
          <w:szCs w:val="24"/>
        </w:rPr>
        <w:t xml:space="preserve">Overtid og annen godtgjørelse må dokumenteres i egne skjemaer. </w:t>
      </w:r>
      <w:r>
        <w:rPr>
          <w:sz w:val="24"/>
          <w:szCs w:val="24"/>
        </w:rPr>
        <w:br/>
        <w:t xml:space="preserve">Skjemaene </w:t>
      </w:r>
      <w:r w:rsidRPr="00292251">
        <w:rPr>
          <w:sz w:val="24"/>
          <w:szCs w:val="24"/>
        </w:rPr>
        <w:t>må fylles ut og underskrives før det leveres personalleder, senest innen den 15. hver måned, for utbetaling den 12. i påfølgende måned.</w:t>
      </w:r>
    </w:p>
    <w:p w:rsidR="00F6263D" w:rsidRPr="00DD7F43" w:rsidRDefault="00424FB7" w:rsidP="007211D3">
      <w:pPr>
        <w:rPr>
          <w:sz w:val="24"/>
          <w:szCs w:val="24"/>
        </w:rPr>
      </w:pPr>
      <w:r w:rsidRPr="00292251">
        <w:rPr>
          <w:sz w:val="24"/>
          <w:szCs w:val="24"/>
        </w:rPr>
        <w:t>Det er viktig at alle leverer inn timelistene fortløpende, og ikke "sitter på en oppsamling over flere måneder", slik at regnskapet blir riktig i forhold til budsjett.</w:t>
      </w:r>
    </w:p>
    <w:p w:rsidR="002C2C5F" w:rsidRPr="00F6263D" w:rsidRDefault="00FF1019" w:rsidP="007211D3">
      <w:pPr>
        <w:rPr>
          <w:sz w:val="24"/>
          <w:szCs w:val="24"/>
        </w:rPr>
      </w:pPr>
      <w:r w:rsidRPr="00F6263D">
        <w:rPr>
          <w:sz w:val="24"/>
          <w:szCs w:val="24"/>
        </w:rPr>
        <w:lastRenderedPageBreak/>
        <w:t>Administrativt ansatte har fleksitid med 37,5 timers arbe</w:t>
      </w:r>
      <w:r w:rsidR="002C2C5F" w:rsidRPr="00F6263D">
        <w:rPr>
          <w:sz w:val="24"/>
          <w:szCs w:val="24"/>
        </w:rPr>
        <w:t>idsuke.</w:t>
      </w:r>
    </w:p>
    <w:p w:rsidR="00FF1019" w:rsidRPr="00F6263D" w:rsidRDefault="00FF1019" w:rsidP="007211D3">
      <w:pPr>
        <w:rPr>
          <w:sz w:val="24"/>
          <w:szCs w:val="24"/>
        </w:rPr>
      </w:pPr>
      <w:r w:rsidRPr="00F6263D">
        <w:rPr>
          <w:sz w:val="24"/>
          <w:szCs w:val="24"/>
        </w:rPr>
        <w:t xml:space="preserve">Undervisningspersonell </w:t>
      </w:r>
      <w:r w:rsidR="00F6263D" w:rsidRPr="00F6263D">
        <w:rPr>
          <w:sz w:val="24"/>
          <w:szCs w:val="24"/>
        </w:rPr>
        <w:t>har arbeidstid som beskrevet i D</w:t>
      </w:r>
      <w:r w:rsidR="004E7294">
        <w:rPr>
          <w:sz w:val="24"/>
          <w:szCs w:val="24"/>
        </w:rPr>
        <w:t>okument nr.</w:t>
      </w:r>
      <w:r w:rsidR="00F6263D" w:rsidRPr="00F6263D">
        <w:rPr>
          <w:sz w:val="24"/>
          <w:szCs w:val="24"/>
        </w:rPr>
        <w:t xml:space="preserve"> </w:t>
      </w:r>
      <w:r w:rsidRPr="00F6263D">
        <w:rPr>
          <w:sz w:val="24"/>
          <w:szCs w:val="24"/>
        </w:rPr>
        <w:t>25 etter</w:t>
      </w:r>
      <w:r w:rsidR="00F6263D" w:rsidRPr="00F6263D">
        <w:rPr>
          <w:sz w:val="24"/>
          <w:szCs w:val="24"/>
        </w:rPr>
        <w:t xml:space="preserve"> Oslo kommunes regulativer, i tillegg til en egen lokal</w:t>
      </w:r>
      <w:r w:rsidR="00611B39" w:rsidRPr="00F6263D">
        <w:rPr>
          <w:sz w:val="24"/>
          <w:szCs w:val="24"/>
        </w:rPr>
        <w:t xml:space="preserve"> arbeidstidsavtal</w:t>
      </w:r>
      <w:r w:rsidR="00F6263D" w:rsidRPr="00F6263D">
        <w:rPr>
          <w:sz w:val="24"/>
          <w:szCs w:val="24"/>
        </w:rPr>
        <w:t>e som reforhandles for hvert skoleår. Oppdatert lokal arbeidstidsavtale ligger på ShareP</w:t>
      </w:r>
      <w:r w:rsidR="00611B39" w:rsidRPr="00F6263D">
        <w:rPr>
          <w:sz w:val="24"/>
          <w:szCs w:val="24"/>
        </w:rPr>
        <w:t>oint</w:t>
      </w:r>
      <w:r w:rsidRPr="00F6263D">
        <w:rPr>
          <w:sz w:val="24"/>
          <w:szCs w:val="24"/>
        </w:rPr>
        <w:t>.</w:t>
      </w:r>
    </w:p>
    <w:p w:rsidR="007A5222" w:rsidRPr="00557994" w:rsidRDefault="007A5222" w:rsidP="007211D3">
      <w:pPr>
        <w:rPr>
          <w:color w:val="FF0000"/>
          <w:sz w:val="24"/>
          <w:szCs w:val="24"/>
        </w:rPr>
      </w:pPr>
    </w:p>
    <w:p w:rsidR="007211D3" w:rsidRPr="00557994" w:rsidRDefault="007211D3" w:rsidP="00C20451">
      <w:pPr>
        <w:pStyle w:val="Overskrift2"/>
      </w:pPr>
      <w:bookmarkStart w:id="15" w:name="_Toc476746978"/>
      <w:r w:rsidRPr="00557994">
        <w:t>Innkjøp og bestilling ved behovsmelding</w:t>
      </w:r>
      <w:bookmarkEnd w:id="15"/>
    </w:p>
    <w:p w:rsidR="007211D3" w:rsidRPr="002550C8" w:rsidRDefault="007211D3" w:rsidP="007211D3">
      <w:pPr>
        <w:rPr>
          <w:sz w:val="24"/>
          <w:szCs w:val="24"/>
        </w:rPr>
      </w:pPr>
      <w:r w:rsidRPr="002550C8">
        <w:rPr>
          <w:sz w:val="24"/>
          <w:szCs w:val="24"/>
        </w:rPr>
        <w:t xml:space="preserve">Alt innkjøp </w:t>
      </w:r>
      <w:r w:rsidR="003C699C" w:rsidRPr="002550C8">
        <w:rPr>
          <w:sz w:val="24"/>
          <w:szCs w:val="24"/>
        </w:rPr>
        <w:t xml:space="preserve">som foretas på vegne av FOA, </w:t>
      </w:r>
      <w:r w:rsidR="00B528C0" w:rsidRPr="002550C8">
        <w:rPr>
          <w:sz w:val="24"/>
          <w:szCs w:val="24"/>
        </w:rPr>
        <w:t xml:space="preserve">skal godkjennes av nærmeste </w:t>
      </w:r>
      <w:r w:rsidRPr="002550C8">
        <w:rPr>
          <w:sz w:val="24"/>
          <w:szCs w:val="24"/>
        </w:rPr>
        <w:t xml:space="preserve">leder </w:t>
      </w:r>
      <w:r w:rsidR="00C20451" w:rsidRPr="002550C8">
        <w:rPr>
          <w:sz w:val="24"/>
          <w:szCs w:val="24"/>
        </w:rPr>
        <w:t xml:space="preserve">før bestilling. </w:t>
      </w:r>
      <w:r w:rsidR="006A3522" w:rsidRPr="002550C8">
        <w:rPr>
          <w:sz w:val="24"/>
          <w:szCs w:val="24"/>
        </w:rPr>
        <w:t>D</w:t>
      </w:r>
      <w:r w:rsidRPr="002550C8">
        <w:rPr>
          <w:sz w:val="24"/>
          <w:szCs w:val="24"/>
        </w:rPr>
        <w:t>et skal</w:t>
      </w:r>
      <w:r w:rsidR="006A3522" w:rsidRPr="002550C8">
        <w:rPr>
          <w:sz w:val="24"/>
          <w:szCs w:val="24"/>
        </w:rPr>
        <w:t xml:space="preserve"> alltid</w:t>
      </w:r>
      <w:r w:rsidRPr="002550C8">
        <w:rPr>
          <w:sz w:val="24"/>
          <w:szCs w:val="24"/>
        </w:rPr>
        <w:t xml:space="preserve"> fylles ut en behovsmelding</w:t>
      </w:r>
      <w:r w:rsidR="008A1708">
        <w:rPr>
          <w:sz w:val="24"/>
          <w:szCs w:val="24"/>
        </w:rPr>
        <w:t>,</w:t>
      </w:r>
      <w:r w:rsidRPr="002550C8">
        <w:rPr>
          <w:sz w:val="24"/>
          <w:szCs w:val="24"/>
        </w:rPr>
        <w:t xml:space="preserve"> som leveres til </w:t>
      </w:r>
      <w:r w:rsidR="002550C8" w:rsidRPr="002550C8">
        <w:rPr>
          <w:sz w:val="24"/>
          <w:szCs w:val="24"/>
        </w:rPr>
        <w:t xml:space="preserve">regnskap ved </w:t>
      </w:r>
      <w:r w:rsidRPr="002550C8">
        <w:rPr>
          <w:sz w:val="24"/>
          <w:szCs w:val="24"/>
        </w:rPr>
        <w:t>Geir</w:t>
      </w:r>
      <w:r w:rsidR="002550C8" w:rsidRPr="002550C8">
        <w:rPr>
          <w:sz w:val="24"/>
          <w:szCs w:val="24"/>
        </w:rPr>
        <w:t xml:space="preserve"> Steinsvåg. H</w:t>
      </w:r>
      <w:r w:rsidR="006A3522" w:rsidRPr="002550C8">
        <w:rPr>
          <w:sz w:val="24"/>
          <w:szCs w:val="24"/>
        </w:rPr>
        <w:t>an har egen hy</w:t>
      </w:r>
      <w:r w:rsidR="00A25FA9">
        <w:rPr>
          <w:sz w:val="24"/>
          <w:szCs w:val="24"/>
        </w:rPr>
        <w:t>lle i administrasjonen, i 3. etasje</w:t>
      </w:r>
      <w:r w:rsidR="002550C8" w:rsidRPr="002550C8">
        <w:rPr>
          <w:sz w:val="24"/>
          <w:szCs w:val="24"/>
        </w:rPr>
        <w:t>.</w:t>
      </w:r>
      <w:r w:rsidR="002550C8" w:rsidRPr="002550C8">
        <w:rPr>
          <w:sz w:val="24"/>
          <w:szCs w:val="24"/>
        </w:rPr>
        <w:br/>
      </w:r>
      <w:r w:rsidR="003C699C" w:rsidRPr="002550C8">
        <w:rPr>
          <w:sz w:val="24"/>
          <w:szCs w:val="24"/>
        </w:rPr>
        <w:t>Behov</w:t>
      </w:r>
      <w:r w:rsidR="002550C8" w:rsidRPr="002550C8">
        <w:rPr>
          <w:sz w:val="24"/>
          <w:szCs w:val="24"/>
        </w:rPr>
        <w:t>smeldingsskjema ligger på ShareP</w:t>
      </w:r>
      <w:r w:rsidR="003C699C" w:rsidRPr="002550C8">
        <w:rPr>
          <w:sz w:val="24"/>
          <w:szCs w:val="24"/>
        </w:rPr>
        <w:t>oint.</w:t>
      </w:r>
      <w:r w:rsidR="00B528C0" w:rsidRPr="002550C8">
        <w:rPr>
          <w:sz w:val="24"/>
          <w:szCs w:val="24"/>
        </w:rPr>
        <w:t xml:space="preserve"> </w:t>
      </w:r>
      <w:r w:rsidR="002550C8" w:rsidRPr="002550C8">
        <w:rPr>
          <w:sz w:val="24"/>
          <w:szCs w:val="24"/>
        </w:rPr>
        <w:br/>
      </w:r>
      <w:r w:rsidR="00B528C0" w:rsidRPr="002550C8">
        <w:rPr>
          <w:sz w:val="24"/>
          <w:szCs w:val="24"/>
        </w:rPr>
        <w:t>Når bestillingen er mottatt</w:t>
      </w:r>
      <w:r w:rsidR="002550C8" w:rsidRPr="002550C8">
        <w:rPr>
          <w:sz w:val="24"/>
          <w:szCs w:val="24"/>
        </w:rPr>
        <w:t>, skal dette underskrives på faktura</w:t>
      </w:r>
      <w:r w:rsidR="00966224">
        <w:rPr>
          <w:sz w:val="24"/>
          <w:szCs w:val="24"/>
        </w:rPr>
        <w:t>,</w:t>
      </w:r>
      <w:r w:rsidR="002550C8" w:rsidRPr="002550C8">
        <w:rPr>
          <w:sz w:val="24"/>
          <w:szCs w:val="24"/>
        </w:rPr>
        <w:t xml:space="preserve"> og leveres tilbake til Geir.</w:t>
      </w:r>
    </w:p>
    <w:p w:rsidR="00DC522B" w:rsidRPr="00557994" w:rsidRDefault="00DC522B" w:rsidP="00C20451">
      <w:pPr>
        <w:pStyle w:val="Overskrift2"/>
        <w:rPr>
          <w:color w:val="FF0000"/>
        </w:rPr>
      </w:pPr>
    </w:p>
    <w:p w:rsidR="007211D3" w:rsidRPr="00557994" w:rsidRDefault="007211D3" w:rsidP="00C20451">
      <w:pPr>
        <w:pStyle w:val="Overskrift2"/>
      </w:pPr>
      <w:bookmarkStart w:id="16" w:name="_Toc476746979"/>
      <w:r w:rsidRPr="00557994">
        <w:t>Oppfølging av medarbeidere</w:t>
      </w:r>
      <w:bookmarkEnd w:id="16"/>
    </w:p>
    <w:p w:rsidR="00461B46" w:rsidRPr="00F206BC" w:rsidRDefault="009E7595" w:rsidP="007211D3">
      <w:pPr>
        <w:rPr>
          <w:sz w:val="24"/>
          <w:szCs w:val="24"/>
        </w:rPr>
      </w:pPr>
      <w:r>
        <w:rPr>
          <w:sz w:val="24"/>
          <w:szCs w:val="24"/>
        </w:rPr>
        <w:t>Ledelsen</w:t>
      </w:r>
      <w:r w:rsidR="007211D3" w:rsidRPr="00F206BC">
        <w:rPr>
          <w:sz w:val="24"/>
          <w:szCs w:val="24"/>
        </w:rPr>
        <w:t xml:space="preserve"> har ansvar fo</w:t>
      </w:r>
      <w:r w:rsidR="006A3522" w:rsidRPr="00F206BC">
        <w:rPr>
          <w:sz w:val="24"/>
          <w:szCs w:val="24"/>
        </w:rPr>
        <w:t xml:space="preserve">r å følge </w:t>
      </w:r>
      <w:r w:rsidR="00461B46" w:rsidRPr="00F206BC">
        <w:rPr>
          <w:sz w:val="24"/>
          <w:szCs w:val="24"/>
        </w:rPr>
        <w:t>opp sine medarbeidere.</w:t>
      </w:r>
    </w:p>
    <w:p w:rsidR="007211D3" w:rsidRPr="002F21A4" w:rsidRDefault="003B6B8D" w:rsidP="007211D3">
      <w:pPr>
        <w:rPr>
          <w:sz w:val="24"/>
          <w:szCs w:val="24"/>
        </w:rPr>
      </w:pPr>
      <w:r w:rsidRPr="002F21A4">
        <w:rPr>
          <w:sz w:val="24"/>
          <w:szCs w:val="24"/>
        </w:rPr>
        <w:t>Ansatte skal</w:t>
      </w:r>
      <w:r w:rsidR="005E50D5" w:rsidRPr="002F21A4">
        <w:rPr>
          <w:sz w:val="24"/>
          <w:szCs w:val="24"/>
        </w:rPr>
        <w:t xml:space="preserve"> nytte tjenestevei i alle saker.</w:t>
      </w:r>
      <w:r w:rsidR="005E2B20" w:rsidRPr="002F21A4">
        <w:rPr>
          <w:sz w:val="24"/>
          <w:szCs w:val="24"/>
        </w:rPr>
        <w:t xml:space="preserve"> D</w:t>
      </w:r>
      <w:r w:rsidRPr="002F21A4">
        <w:rPr>
          <w:sz w:val="24"/>
          <w:szCs w:val="24"/>
        </w:rPr>
        <w:t xml:space="preserve">et vil si </w:t>
      </w:r>
      <w:r w:rsidR="005E2B20" w:rsidRPr="002F21A4">
        <w:rPr>
          <w:sz w:val="24"/>
          <w:szCs w:val="24"/>
        </w:rPr>
        <w:t>at den ansatte,</w:t>
      </w:r>
      <w:r w:rsidR="006A3522" w:rsidRPr="002F21A4">
        <w:rPr>
          <w:sz w:val="24"/>
          <w:szCs w:val="24"/>
        </w:rPr>
        <w:t xml:space="preserve"> </w:t>
      </w:r>
      <w:r w:rsidR="005E50D5" w:rsidRPr="002F21A4">
        <w:rPr>
          <w:sz w:val="24"/>
          <w:szCs w:val="24"/>
        </w:rPr>
        <w:t>i første omgang</w:t>
      </w:r>
      <w:r w:rsidR="002F21A4" w:rsidRPr="002F21A4">
        <w:rPr>
          <w:sz w:val="24"/>
          <w:szCs w:val="24"/>
        </w:rPr>
        <w:t xml:space="preserve"> ved forskjellige spørsmål</w:t>
      </w:r>
      <w:r w:rsidR="005E2B20" w:rsidRPr="002F21A4">
        <w:rPr>
          <w:sz w:val="24"/>
          <w:szCs w:val="24"/>
        </w:rPr>
        <w:t xml:space="preserve">, skal </w:t>
      </w:r>
      <w:r w:rsidR="006A3522" w:rsidRPr="002F21A4">
        <w:rPr>
          <w:sz w:val="24"/>
          <w:szCs w:val="24"/>
        </w:rPr>
        <w:t>henvende seg til</w:t>
      </w:r>
      <w:r w:rsidR="009E7595">
        <w:rPr>
          <w:sz w:val="24"/>
          <w:szCs w:val="24"/>
        </w:rPr>
        <w:t xml:space="preserve"> sin nærmeste leder</w:t>
      </w:r>
      <w:r w:rsidR="005E2B20" w:rsidRPr="002F21A4">
        <w:rPr>
          <w:sz w:val="24"/>
          <w:szCs w:val="24"/>
        </w:rPr>
        <w:t>.</w:t>
      </w:r>
      <w:r w:rsidR="002F21A4" w:rsidRPr="002F21A4">
        <w:rPr>
          <w:color w:val="FF0000"/>
          <w:sz w:val="24"/>
          <w:szCs w:val="24"/>
        </w:rPr>
        <w:t xml:space="preserve"> </w:t>
      </w:r>
      <w:r w:rsidR="00F16C30">
        <w:rPr>
          <w:color w:val="FF0000"/>
          <w:sz w:val="24"/>
          <w:szCs w:val="24"/>
        </w:rPr>
        <w:br/>
      </w:r>
      <w:r w:rsidR="002F21A4" w:rsidRPr="002F21A4">
        <w:rPr>
          <w:sz w:val="24"/>
          <w:szCs w:val="24"/>
        </w:rPr>
        <w:t>Eksempler på spørsmål kan være ansiennitet, lønn, søknad om permisjoner, søknad om stipend osv.</w:t>
      </w:r>
      <w:r w:rsidR="005E2B20" w:rsidRPr="002F21A4">
        <w:rPr>
          <w:sz w:val="24"/>
          <w:szCs w:val="24"/>
        </w:rPr>
        <w:t xml:space="preserve"> </w:t>
      </w:r>
    </w:p>
    <w:p w:rsidR="005E2B20" w:rsidRPr="00F206BC" w:rsidRDefault="00461B46" w:rsidP="005E50D5">
      <w:pPr>
        <w:rPr>
          <w:sz w:val="24"/>
          <w:szCs w:val="24"/>
        </w:rPr>
      </w:pPr>
      <w:r w:rsidRPr="00F206BC">
        <w:rPr>
          <w:sz w:val="24"/>
          <w:szCs w:val="24"/>
        </w:rPr>
        <w:t>Den enkelte ansatte plikter å melde fra til nærmeste leder om situasjoner som er relevant for arbeidsevnen</w:t>
      </w:r>
      <w:r w:rsidR="00A469C7" w:rsidRPr="00F206BC">
        <w:rPr>
          <w:sz w:val="24"/>
          <w:szCs w:val="24"/>
        </w:rPr>
        <w:t>- og situasjonen</w:t>
      </w:r>
      <w:r w:rsidRPr="00F206BC">
        <w:rPr>
          <w:sz w:val="24"/>
          <w:szCs w:val="24"/>
        </w:rPr>
        <w:t>.</w:t>
      </w:r>
    </w:p>
    <w:p w:rsidR="00A469C7" w:rsidRPr="00A25FA9" w:rsidRDefault="00A469C7" w:rsidP="007211D3">
      <w:pPr>
        <w:rPr>
          <w:sz w:val="24"/>
          <w:szCs w:val="24"/>
        </w:rPr>
      </w:pPr>
      <w:r w:rsidRPr="00A25FA9">
        <w:rPr>
          <w:sz w:val="24"/>
          <w:szCs w:val="24"/>
        </w:rPr>
        <w:t>Det skal årlig gjennomføres en m</w:t>
      </w:r>
      <w:r w:rsidRPr="00FF44F5">
        <w:rPr>
          <w:sz w:val="24"/>
          <w:szCs w:val="24"/>
        </w:rPr>
        <w:t>edarbeidersamtale mellom personalleder og den enkelte medarbeider. Medarbeidersamtalene gjennomføres fortrinnsvis i perioden 01.1</w:t>
      </w:r>
      <w:r w:rsidR="00FF44F5" w:rsidRPr="00FF44F5">
        <w:rPr>
          <w:sz w:val="24"/>
          <w:szCs w:val="24"/>
        </w:rPr>
        <w:t>2</w:t>
      </w:r>
      <w:r w:rsidRPr="00FF44F5">
        <w:rPr>
          <w:sz w:val="24"/>
          <w:szCs w:val="24"/>
        </w:rPr>
        <w:t>-01.0</w:t>
      </w:r>
      <w:r w:rsidR="00FF44F5" w:rsidRPr="00FF44F5">
        <w:rPr>
          <w:sz w:val="24"/>
          <w:szCs w:val="24"/>
        </w:rPr>
        <w:t>3</w:t>
      </w:r>
      <w:r w:rsidR="00A25FA9" w:rsidRPr="00FF44F5">
        <w:rPr>
          <w:sz w:val="24"/>
          <w:szCs w:val="24"/>
        </w:rPr>
        <w:t>,</w:t>
      </w:r>
      <w:r w:rsidRPr="00FF44F5">
        <w:rPr>
          <w:sz w:val="24"/>
          <w:szCs w:val="24"/>
        </w:rPr>
        <w:t xml:space="preserve"> </w:t>
      </w:r>
      <w:r w:rsidRPr="00A25FA9">
        <w:rPr>
          <w:sz w:val="24"/>
          <w:szCs w:val="24"/>
        </w:rPr>
        <w:t>grunnet skoleplan og arbeidsfordeling.</w:t>
      </w:r>
    </w:p>
    <w:p w:rsidR="003B6B8D" w:rsidRPr="00557994" w:rsidRDefault="003B6B8D" w:rsidP="007211D3">
      <w:pPr>
        <w:rPr>
          <w:color w:val="FF0000"/>
          <w:sz w:val="24"/>
          <w:szCs w:val="24"/>
        </w:rPr>
      </w:pPr>
    </w:p>
    <w:p w:rsidR="007211D3" w:rsidRPr="00557994" w:rsidRDefault="007211D3" w:rsidP="00C20451">
      <w:pPr>
        <w:pStyle w:val="Overskrift2"/>
      </w:pPr>
      <w:bookmarkStart w:id="17" w:name="_Toc476746980"/>
      <w:r w:rsidRPr="00557994">
        <w:t>Kompetanseheving</w:t>
      </w:r>
      <w:bookmarkEnd w:id="17"/>
    </w:p>
    <w:p w:rsidR="004B5C1B" w:rsidRPr="00912F98" w:rsidRDefault="00EB5040" w:rsidP="007211D3">
      <w:pPr>
        <w:rPr>
          <w:sz w:val="24"/>
          <w:szCs w:val="24"/>
        </w:rPr>
      </w:pPr>
      <w:r w:rsidRPr="000454C5">
        <w:rPr>
          <w:sz w:val="24"/>
          <w:szCs w:val="24"/>
        </w:rPr>
        <w:t xml:space="preserve">Kompetanseheving for den enkelte ansatte må ta utgangspunkt i skolens behov og </w:t>
      </w:r>
      <w:r w:rsidRPr="00912F98">
        <w:rPr>
          <w:sz w:val="24"/>
          <w:szCs w:val="24"/>
        </w:rPr>
        <w:t>kompetanseplaner for hver avdeling.</w:t>
      </w:r>
    </w:p>
    <w:p w:rsidR="003B6B8D" w:rsidRPr="008B6CCC" w:rsidRDefault="004E7DDA" w:rsidP="008B6CCC">
      <w:pPr>
        <w:rPr>
          <w:sz w:val="24"/>
          <w:szCs w:val="24"/>
        </w:rPr>
      </w:pPr>
      <w:r w:rsidRPr="00912F98">
        <w:rPr>
          <w:sz w:val="24"/>
          <w:szCs w:val="24"/>
        </w:rPr>
        <w:t>Ledergruppen</w:t>
      </w:r>
      <w:r w:rsidR="00882D5F" w:rsidRPr="00912F98">
        <w:rPr>
          <w:sz w:val="24"/>
          <w:szCs w:val="24"/>
        </w:rPr>
        <w:t xml:space="preserve"> </w:t>
      </w:r>
      <w:r w:rsidRPr="00912F98">
        <w:rPr>
          <w:sz w:val="24"/>
          <w:szCs w:val="24"/>
        </w:rPr>
        <w:t xml:space="preserve">skal </w:t>
      </w:r>
      <w:r>
        <w:rPr>
          <w:sz w:val="24"/>
          <w:szCs w:val="24"/>
        </w:rPr>
        <w:t>i samarbeid</w:t>
      </w:r>
      <w:r w:rsidR="00F16C30">
        <w:rPr>
          <w:sz w:val="24"/>
          <w:szCs w:val="24"/>
        </w:rPr>
        <w:t xml:space="preserve"> foreta en</w:t>
      </w:r>
      <w:r w:rsidR="00882D5F" w:rsidRPr="00882D5F">
        <w:rPr>
          <w:sz w:val="24"/>
          <w:szCs w:val="24"/>
        </w:rPr>
        <w:t xml:space="preserve"> </w:t>
      </w:r>
      <w:r w:rsidR="00F16C30">
        <w:rPr>
          <w:sz w:val="24"/>
          <w:szCs w:val="24"/>
        </w:rPr>
        <w:t xml:space="preserve">overordnet </w:t>
      </w:r>
      <w:r w:rsidR="00882D5F" w:rsidRPr="00882D5F">
        <w:rPr>
          <w:sz w:val="24"/>
          <w:szCs w:val="24"/>
        </w:rPr>
        <w:t>k</w:t>
      </w:r>
      <w:r w:rsidR="00485F11" w:rsidRPr="00882D5F">
        <w:rPr>
          <w:sz w:val="24"/>
          <w:szCs w:val="24"/>
        </w:rPr>
        <w:t>ompetansekartlegging</w:t>
      </w:r>
      <w:r w:rsidR="00882D5F" w:rsidRPr="00882D5F">
        <w:rPr>
          <w:sz w:val="24"/>
          <w:szCs w:val="24"/>
        </w:rPr>
        <w:t xml:space="preserve">. </w:t>
      </w:r>
      <w:r w:rsidR="00882D5F" w:rsidRPr="004B5C1B">
        <w:rPr>
          <w:sz w:val="24"/>
          <w:szCs w:val="24"/>
        </w:rPr>
        <w:t>Med en overordnet kompetanseoversikt</w:t>
      </w:r>
      <w:r w:rsidR="006E1452">
        <w:rPr>
          <w:sz w:val="24"/>
          <w:szCs w:val="24"/>
        </w:rPr>
        <w:t xml:space="preserve"> for FOA</w:t>
      </w:r>
      <w:r w:rsidR="00882D5F" w:rsidRPr="004B5C1B">
        <w:rPr>
          <w:sz w:val="24"/>
          <w:szCs w:val="24"/>
        </w:rPr>
        <w:t xml:space="preserve">, skal </w:t>
      </w:r>
      <w:r>
        <w:rPr>
          <w:sz w:val="24"/>
          <w:szCs w:val="24"/>
        </w:rPr>
        <w:t xml:space="preserve">den enkelte </w:t>
      </w:r>
      <w:r w:rsidR="00882D5F" w:rsidRPr="004B5C1B">
        <w:rPr>
          <w:sz w:val="24"/>
          <w:szCs w:val="24"/>
        </w:rPr>
        <w:t xml:space="preserve">personalleder i samarbeid med sine </w:t>
      </w:r>
      <w:r w:rsidR="00F206BC" w:rsidRPr="004B5C1B">
        <w:rPr>
          <w:sz w:val="24"/>
          <w:szCs w:val="24"/>
        </w:rPr>
        <w:t>medarbeidere</w:t>
      </w:r>
      <w:r w:rsidR="00882D5F" w:rsidRPr="004B5C1B">
        <w:rPr>
          <w:sz w:val="24"/>
          <w:szCs w:val="24"/>
        </w:rPr>
        <w:t>,</w:t>
      </w:r>
      <w:r w:rsidR="004B5C1B" w:rsidRPr="004B5C1B">
        <w:rPr>
          <w:sz w:val="24"/>
          <w:szCs w:val="24"/>
        </w:rPr>
        <w:t xml:space="preserve"> sette opp konkrete mål for</w:t>
      </w:r>
      <w:r w:rsidR="00882D5F" w:rsidRPr="004B5C1B">
        <w:rPr>
          <w:sz w:val="24"/>
          <w:szCs w:val="24"/>
        </w:rPr>
        <w:t xml:space="preserve"> kompetanseheving</w:t>
      </w:r>
      <w:r>
        <w:rPr>
          <w:sz w:val="24"/>
          <w:szCs w:val="24"/>
        </w:rPr>
        <w:t>en</w:t>
      </w:r>
      <w:r w:rsidR="00882D5F" w:rsidRPr="004B5C1B">
        <w:rPr>
          <w:sz w:val="24"/>
          <w:szCs w:val="24"/>
        </w:rPr>
        <w:t>.</w:t>
      </w:r>
    </w:p>
    <w:p w:rsidR="004E3B66" w:rsidRDefault="004E3B66" w:rsidP="004E3B66"/>
    <w:p w:rsidR="00E544CB" w:rsidRPr="004E3B66" w:rsidRDefault="00E544CB" w:rsidP="004E3B66"/>
    <w:p w:rsidR="007211D3" w:rsidRPr="00557994" w:rsidRDefault="007211D3" w:rsidP="00C20451">
      <w:pPr>
        <w:pStyle w:val="Overskrift2"/>
      </w:pPr>
      <w:bookmarkStart w:id="18" w:name="_Toc476746981"/>
      <w:r w:rsidRPr="00557994">
        <w:t>Eksterne medarbeidere</w:t>
      </w:r>
      <w:bookmarkEnd w:id="18"/>
    </w:p>
    <w:p w:rsidR="00AD1D99" w:rsidRPr="00966224" w:rsidRDefault="00BE7B18" w:rsidP="007211D3">
      <w:pPr>
        <w:rPr>
          <w:sz w:val="24"/>
          <w:szCs w:val="24"/>
        </w:rPr>
      </w:pPr>
      <w:r w:rsidRPr="00966224">
        <w:rPr>
          <w:sz w:val="24"/>
          <w:szCs w:val="24"/>
        </w:rPr>
        <w:t xml:space="preserve">I </w:t>
      </w:r>
      <w:r w:rsidRPr="00A25FA9">
        <w:rPr>
          <w:sz w:val="24"/>
          <w:szCs w:val="24"/>
        </w:rPr>
        <w:t>noen klasser</w:t>
      </w:r>
      <w:r w:rsidR="00A25FA9" w:rsidRPr="00A25FA9">
        <w:rPr>
          <w:sz w:val="24"/>
          <w:szCs w:val="24"/>
        </w:rPr>
        <w:t xml:space="preserve"> og </w:t>
      </w:r>
      <w:r w:rsidR="00064AD2">
        <w:rPr>
          <w:sz w:val="24"/>
          <w:szCs w:val="24"/>
        </w:rPr>
        <w:t>emner</w:t>
      </w:r>
      <w:r w:rsidR="00AD1D99" w:rsidRPr="00A25FA9">
        <w:rPr>
          <w:sz w:val="24"/>
          <w:szCs w:val="24"/>
        </w:rPr>
        <w:t xml:space="preserve"> </w:t>
      </w:r>
      <w:r w:rsidR="00AD1D99" w:rsidRPr="00966224">
        <w:rPr>
          <w:sz w:val="24"/>
          <w:szCs w:val="24"/>
        </w:rPr>
        <w:t xml:space="preserve">har vi stort sett </w:t>
      </w:r>
      <w:r w:rsidRPr="00966224">
        <w:rPr>
          <w:sz w:val="24"/>
          <w:szCs w:val="24"/>
        </w:rPr>
        <w:t xml:space="preserve">kun </w:t>
      </w:r>
      <w:r w:rsidR="00AD1D99" w:rsidRPr="00966224">
        <w:rPr>
          <w:sz w:val="24"/>
          <w:szCs w:val="24"/>
        </w:rPr>
        <w:t xml:space="preserve">eksterne forelesere. </w:t>
      </w:r>
      <w:r w:rsidRPr="00966224">
        <w:rPr>
          <w:sz w:val="24"/>
          <w:szCs w:val="24"/>
        </w:rPr>
        <w:t xml:space="preserve">Eksterne forelesere ansettes </w:t>
      </w:r>
      <w:r w:rsidR="00444538" w:rsidRPr="00966224">
        <w:rPr>
          <w:sz w:val="24"/>
          <w:szCs w:val="24"/>
        </w:rPr>
        <w:t xml:space="preserve">på kontrakt </w:t>
      </w:r>
      <w:r w:rsidRPr="00966224">
        <w:rPr>
          <w:sz w:val="24"/>
          <w:szCs w:val="24"/>
        </w:rPr>
        <w:t>etter behov</w:t>
      </w:r>
      <w:r w:rsidR="00966224">
        <w:rPr>
          <w:sz w:val="24"/>
          <w:szCs w:val="24"/>
        </w:rPr>
        <w:t>,</w:t>
      </w:r>
      <w:r w:rsidRPr="00966224">
        <w:rPr>
          <w:sz w:val="24"/>
          <w:szCs w:val="24"/>
        </w:rPr>
        <w:t xml:space="preserve"> inntil ett år av gangen.</w:t>
      </w:r>
    </w:p>
    <w:p w:rsidR="009908DE" w:rsidRDefault="003D53C1" w:rsidP="007211D3">
      <w:pPr>
        <w:rPr>
          <w:sz w:val="24"/>
          <w:szCs w:val="24"/>
        </w:rPr>
      </w:pPr>
      <w:r w:rsidRPr="00966224">
        <w:rPr>
          <w:sz w:val="24"/>
          <w:szCs w:val="24"/>
        </w:rPr>
        <w:t>Avdelingsled</w:t>
      </w:r>
      <w:r w:rsidR="00966224" w:rsidRPr="00966224">
        <w:rPr>
          <w:sz w:val="24"/>
          <w:szCs w:val="24"/>
        </w:rPr>
        <w:t>er</w:t>
      </w:r>
      <w:r w:rsidR="00444538">
        <w:rPr>
          <w:sz w:val="24"/>
          <w:szCs w:val="24"/>
        </w:rPr>
        <w:t>e</w:t>
      </w:r>
      <w:r w:rsidR="00966224" w:rsidRPr="00966224">
        <w:rPr>
          <w:sz w:val="24"/>
          <w:szCs w:val="24"/>
        </w:rPr>
        <w:t xml:space="preserve"> </w:t>
      </w:r>
      <w:r w:rsidR="00444538">
        <w:rPr>
          <w:sz w:val="24"/>
          <w:szCs w:val="24"/>
        </w:rPr>
        <w:t xml:space="preserve">har kontakt med aktuelle forelesere, og </w:t>
      </w:r>
      <w:r w:rsidR="00444538" w:rsidRPr="00EE6503">
        <w:rPr>
          <w:sz w:val="24"/>
          <w:szCs w:val="24"/>
        </w:rPr>
        <w:t>utarbeider</w:t>
      </w:r>
      <w:r w:rsidR="00444538">
        <w:rPr>
          <w:sz w:val="24"/>
          <w:szCs w:val="24"/>
        </w:rPr>
        <w:t xml:space="preserve"> deretter</w:t>
      </w:r>
      <w:r w:rsidR="00444538" w:rsidRPr="00EE6503">
        <w:rPr>
          <w:sz w:val="24"/>
          <w:szCs w:val="24"/>
        </w:rPr>
        <w:t xml:space="preserve"> en kontrakt</w:t>
      </w:r>
      <w:r w:rsidR="00444538">
        <w:rPr>
          <w:sz w:val="24"/>
          <w:szCs w:val="24"/>
        </w:rPr>
        <w:t xml:space="preserve">. </w:t>
      </w:r>
      <w:r w:rsidR="009908DE">
        <w:rPr>
          <w:sz w:val="24"/>
          <w:szCs w:val="24"/>
        </w:rPr>
        <w:br/>
      </w:r>
      <w:r w:rsidR="00444538">
        <w:rPr>
          <w:sz w:val="24"/>
          <w:szCs w:val="24"/>
        </w:rPr>
        <w:t>For eksterne forelesere som fakturerer</w:t>
      </w:r>
      <w:r w:rsidR="009908DE">
        <w:rPr>
          <w:sz w:val="24"/>
          <w:szCs w:val="24"/>
        </w:rPr>
        <w:t>,</w:t>
      </w:r>
      <w:r w:rsidR="00444538">
        <w:rPr>
          <w:sz w:val="24"/>
          <w:szCs w:val="24"/>
        </w:rPr>
        <w:t xml:space="preserve"> må det i tillegg lages en behovsmelding. </w:t>
      </w:r>
    </w:p>
    <w:p w:rsidR="003D53C1" w:rsidRPr="00966224" w:rsidRDefault="00444538" w:rsidP="007211D3">
      <w:pPr>
        <w:rPr>
          <w:sz w:val="24"/>
          <w:szCs w:val="24"/>
        </w:rPr>
      </w:pPr>
      <w:r>
        <w:rPr>
          <w:sz w:val="24"/>
          <w:szCs w:val="24"/>
        </w:rPr>
        <w:t>Når kontrakten er underskrevet leveres denne, og eventuelt kopi av behovsmelding</w:t>
      </w:r>
      <w:r w:rsidR="009908DE">
        <w:rPr>
          <w:sz w:val="24"/>
          <w:szCs w:val="24"/>
        </w:rPr>
        <w:t>,</w:t>
      </w:r>
      <w:r>
        <w:rPr>
          <w:sz w:val="24"/>
          <w:szCs w:val="24"/>
        </w:rPr>
        <w:t xml:space="preserve"> til HR-k</w:t>
      </w:r>
      <w:r w:rsidRPr="009908DE">
        <w:rPr>
          <w:sz w:val="24"/>
          <w:szCs w:val="24"/>
        </w:rPr>
        <w:t>o</w:t>
      </w:r>
      <w:r w:rsidR="002550C8" w:rsidRPr="009908DE">
        <w:rPr>
          <w:sz w:val="24"/>
          <w:szCs w:val="24"/>
        </w:rPr>
        <w:t>nsulent</w:t>
      </w:r>
      <w:r w:rsidR="009908DE">
        <w:rPr>
          <w:sz w:val="24"/>
          <w:szCs w:val="24"/>
        </w:rPr>
        <w:t>.</w:t>
      </w:r>
      <w:r w:rsidR="003D53C1" w:rsidRPr="00966224">
        <w:rPr>
          <w:sz w:val="24"/>
          <w:szCs w:val="24"/>
        </w:rPr>
        <w:t xml:space="preserve"> </w:t>
      </w:r>
      <w:r w:rsidR="009908DE">
        <w:rPr>
          <w:sz w:val="24"/>
          <w:szCs w:val="24"/>
        </w:rPr>
        <w:t>HR-k</w:t>
      </w:r>
      <w:r w:rsidR="009908DE" w:rsidRPr="009908DE">
        <w:rPr>
          <w:sz w:val="24"/>
          <w:szCs w:val="24"/>
        </w:rPr>
        <w:t>onsulent</w:t>
      </w:r>
      <w:r w:rsidR="00990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lagrer, arkiverer og </w:t>
      </w:r>
      <w:r w:rsidR="009908DE">
        <w:rPr>
          <w:sz w:val="24"/>
          <w:szCs w:val="24"/>
        </w:rPr>
        <w:t>oppbevarer kontraktene og tilhørende dokumenter</w:t>
      </w:r>
      <w:r w:rsidR="003D53C1" w:rsidRPr="00966224">
        <w:rPr>
          <w:sz w:val="24"/>
          <w:szCs w:val="24"/>
        </w:rPr>
        <w:t>.</w:t>
      </w:r>
      <w:r w:rsidR="009908DE">
        <w:rPr>
          <w:sz w:val="24"/>
          <w:szCs w:val="24"/>
        </w:rPr>
        <w:t xml:space="preserve"> Original behovsmelding leveres til økonomikonsulent.</w:t>
      </w:r>
    </w:p>
    <w:p w:rsidR="003B6B8D" w:rsidRPr="00557994" w:rsidRDefault="003B6B8D" w:rsidP="00C20451">
      <w:pPr>
        <w:pStyle w:val="Overskrift2"/>
        <w:rPr>
          <w:color w:val="FF0000"/>
        </w:rPr>
      </w:pPr>
    </w:p>
    <w:p w:rsidR="007211D3" w:rsidRPr="00557994" w:rsidRDefault="007211D3" w:rsidP="00C20451">
      <w:pPr>
        <w:pStyle w:val="Overskrift2"/>
      </w:pPr>
      <w:bookmarkStart w:id="19" w:name="_Toc476746982"/>
      <w:r w:rsidRPr="00557994">
        <w:t>Vikarer</w:t>
      </w:r>
      <w:r w:rsidR="00AD1D99" w:rsidRPr="00557994">
        <w:t xml:space="preserve"> og rekruttering</w:t>
      </w:r>
      <w:bookmarkEnd w:id="19"/>
    </w:p>
    <w:p w:rsidR="00BC6A3A" w:rsidRDefault="007A5222">
      <w:pPr>
        <w:rPr>
          <w:sz w:val="24"/>
          <w:szCs w:val="24"/>
        </w:rPr>
      </w:pPr>
      <w:r w:rsidRPr="00EE6503">
        <w:rPr>
          <w:sz w:val="24"/>
          <w:szCs w:val="24"/>
        </w:rPr>
        <w:t>V</w:t>
      </w:r>
      <w:r w:rsidR="005E50D5" w:rsidRPr="00EE6503">
        <w:rPr>
          <w:sz w:val="24"/>
          <w:szCs w:val="24"/>
        </w:rPr>
        <w:t>ed langtidsfravær</w:t>
      </w:r>
      <w:r w:rsidRPr="00EE6503">
        <w:rPr>
          <w:sz w:val="24"/>
          <w:szCs w:val="24"/>
        </w:rPr>
        <w:t>,</w:t>
      </w:r>
      <w:r w:rsidR="005E50D5" w:rsidRPr="00EE6503">
        <w:rPr>
          <w:sz w:val="24"/>
          <w:szCs w:val="24"/>
        </w:rPr>
        <w:t xml:space="preserve"> permisjoner</w:t>
      </w:r>
      <w:r w:rsidRPr="00EE6503">
        <w:rPr>
          <w:sz w:val="24"/>
          <w:szCs w:val="24"/>
        </w:rPr>
        <w:t xml:space="preserve"> og i sesongbaserte perioder</w:t>
      </w:r>
      <w:r w:rsidR="005E50D5" w:rsidRPr="00EE6503">
        <w:rPr>
          <w:sz w:val="24"/>
          <w:szCs w:val="24"/>
        </w:rPr>
        <w:t xml:space="preserve">, </w:t>
      </w:r>
      <w:r w:rsidRPr="00EE6503">
        <w:rPr>
          <w:sz w:val="24"/>
          <w:szCs w:val="24"/>
        </w:rPr>
        <w:t>har vi behov for ekstra bemanning</w:t>
      </w:r>
      <w:r w:rsidR="00AD1D99" w:rsidRPr="00EE6503">
        <w:rPr>
          <w:sz w:val="24"/>
          <w:szCs w:val="24"/>
        </w:rPr>
        <w:t>.</w:t>
      </w:r>
    </w:p>
    <w:p w:rsidR="007A5222" w:rsidRPr="00E94629" w:rsidRDefault="007A5222">
      <w:pPr>
        <w:rPr>
          <w:sz w:val="24"/>
          <w:szCs w:val="24"/>
        </w:rPr>
      </w:pPr>
      <w:r w:rsidRPr="00E94629">
        <w:rPr>
          <w:sz w:val="24"/>
          <w:szCs w:val="24"/>
        </w:rPr>
        <w:t xml:space="preserve">Ledelsen </w:t>
      </w:r>
      <w:r w:rsidR="00EE6503" w:rsidRPr="00E94629">
        <w:rPr>
          <w:sz w:val="24"/>
          <w:szCs w:val="24"/>
        </w:rPr>
        <w:t>er ansvarlig</w:t>
      </w:r>
      <w:r w:rsidR="00E94629" w:rsidRPr="00E94629">
        <w:rPr>
          <w:sz w:val="24"/>
          <w:szCs w:val="24"/>
        </w:rPr>
        <w:t>e</w:t>
      </w:r>
      <w:r w:rsidR="00EE6503" w:rsidRPr="00E94629">
        <w:rPr>
          <w:sz w:val="24"/>
          <w:szCs w:val="24"/>
        </w:rPr>
        <w:t xml:space="preserve"> for </w:t>
      </w:r>
      <w:r w:rsidR="002F21A4">
        <w:rPr>
          <w:sz w:val="24"/>
          <w:szCs w:val="24"/>
        </w:rPr>
        <w:t>å</w:t>
      </w:r>
      <w:r w:rsidR="00F206BC" w:rsidRPr="00E94629">
        <w:rPr>
          <w:sz w:val="24"/>
          <w:szCs w:val="24"/>
        </w:rPr>
        <w:t xml:space="preserve"> </w:t>
      </w:r>
      <w:r w:rsidR="002F21A4" w:rsidRPr="00E94629">
        <w:rPr>
          <w:sz w:val="24"/>
          <w:szCs w:val="24"/>
        </w:rPr>
        <w:t>gjennomføre</w:t>
      </w:r>
      <w:r w:rsidR="002F21A4">
        <w:rPr>
          <w:sz w:val="24"/>
          <w:szCs w:val="24"/>
        </w:rPr>
        <w:t xml:space="preserve"> </w:t>
      </w:r>
      <w:r w:rsidRPr="00E94629">
        <w:rPr>
          <w:sz w:val="24"/>
          <w:szCs w:val="24"/>
        </w:rPr>
        <w:t>rekrutteringsprosessene</w:t>
      </w:r>
      <w:r w:rsidR="00F206BC" w:rsidRPr="00E94629">
        <w:rPr>
          <w:sz w:val="24"/>
          <w:szCs w:val="24"/>
        </w:rPr>
        <w:t xml:space="preserve"> ved F</w:t>
      </w:r>
      <w:r w:rsidR="002F21A4">
        <w:rPr>
          <w:sz w:val="24"/>
          <w:szCs w:val="24"/>
        </w:rPr>
        <w:t>OA</w:t>
      </w:r>
      <w:r w:rsidR="00E94629" w:rsidRPr="00E94629">
        <w:rPr>
          <w:sz w:val="24"/>
          <w:szCs w:val="24"/>
        </w:rPr>
        <w:t xml:space="preserve"> i henhold</w:t>
      </w:r>
      <w:r w:rsidR="00F206BC" w:rsidRPr="00E94629">
        <w:rPr>
          <w:sz w:val="24"/>
          <w:szCs w:val="24"/>
        </w:rPr>
        <w:t xml:space="preserve"> til gjeldende</w:t>
      </w:r>
      <w:r w:rsidRPr="00E94629">
        <w:rPr>
          <w:sz w:val="24"/>
          <w:szCs w:val="24"/>
        </w:rPr>
        <w:t xml:space="preserve"> lover og retningslinjer.</w:t>
      </w:r>
    </w:p>
    <w:p w:rsidR="00D02EB2" w:rsidRPr="00557994" w:rsidRDefault="00D02EB2" w:rsidP="00D02EB2">
      <w:pPr>
        <w:pStyle w:val="Overskrift2"/>
        <w:rPr>
          <w:color w:val="FF0000"/>
        </w:rPr>
      </w:pPr>
    </w:p>
    <w:p w:rsidR="00D02EB2" w:rsidRPr="00557994" w:rsidRDefault="00D02EB2" w:rsidP="00D02EB2">
      <w:pPr>
        <w:pStyle w:val="Overskrift2"/>
      </w:pPr>
      <w:bookmarkStart w:id="20" w:name="_Toc476746983"/>
      <w:r w:rsidRPr="00557994">
        <w:t>Avslutning av arbeidsforholdet</w:t>
      </w:r>
      <w:bookmarkEnd w:id="20"/>
    </w:p>
    <w:p w:rsidR="006E1452" w:rsidRDefault="00D02EB2" w:rsidP="00D02EB2">
      <w:pPr>
        <w:rPr>
          <w:sz w:val="24"/>
          <w:szCs w:val="24"/>
        </w:rPr>
      </w:pPr>
      <w:r w:rsidRPr="00966224">
        <w:rPr>
          <w:sz w:val="24"/>
          <w:szCs w:val="24"/>
        </w:rPr>
        <w:t>Når en ansatt har bestemt seg for å avslutte arbeidsforholdet grunnet oppnådd alderspensjon eller annet, har</w:t>
      </w:r>
      <w:r w:rsidR="005D7D1B">
        <w:rPr>
          <w:sz w:val="24"/>
          <w:szCs w:val="24"/>
        </w:rPr>
        <w:t xml:space="preserve"> vi følgende rutiner for dette: </w:t>
      </w:r>
      <w:r w:rsidR="005D7D1B">
        <w:rPr>
          <w:sz w:val="24"/>
          <w:szCs w:val="24"/>
        </w:rPr>
        <w:br/>
      </w:r>
      <w:r w:rsidRPr="005D7D1B">
        <w:rPr>
          <w:sz w:val="24"/>
          <w:szCs w:val="24"/>
        </w:rPr>
        <w:t xml:space="preserve">Oppsigelsen skal skje skriftlig til personalleder, med kopi til </w:t>
      </w:r>
      <w:r w:rsidR="00D52340">
        <w:rPr>
          <w:sz w:val="24"/>
          <w:szCs w:val="24"/>
        </w:rPr>
        <w:t xml:space="preserve">rektor. Personalleder gir kopi til </w:t>
      </w:r>
      <w:r w:rsidR="0075472E" w:rsidRPr="00D52340">
        <w:rPr>
          <w:sz w:val="24"/>
          <w:szCs w:val="24"/>
        </w:rPr>
        <w:t>lønnings</w:t>
      </w:r>
      <w:r w:rsidRPr="00D52340">
        <w:rPr>
          <w:sz w:val="24"/>
          <w:szCs w:val="24"/>
        </w:rPr>
        <w:t>konsulent</w:t>
      </w:r>
      <w:r w:rsidR="00D52340">
        <w:rPr>
          <w:sz w:val="24"/>
          <w:szCs w:val="24"/>
        </w:rPr>
        <w:t>, som sender oppsigelsessvar til den ansatte</w:t>
      </w:r>
      <w:r w:rsidRPr="00D52340">
        <w:rPr>
          <w:sz w:val="24"/>
          <w:szCs w:val="24"/>
        </w:rPr>
        <w:t>.</w:t>
      </w:r>
      <w:r w:rsidRPr="005D7D1B">
        <w:rPr>
          <w:sz w:val="24"/>
          <w:szCs w:val="24"/>
        </w:rPr>
        <w:br/>
        <w:t>Frister, oppsigelsestid</w:t>
      </w:r>
      <w:r w:rsidR="006E1452">
        <w:rPr>
          <w:sz w:val="24"/>
          <w:szCs w:val="24"/>
        </w:rPr>
        <w:t>er</w:t>
      </w:r>
      <w:r w:rsidR="008B6FB0">
        <w:rPr>
          <w:sz w:val="24"/>
          <w:szCs w:val="24"/>
        </w:rPr>
        <w:t xml:space="preserve"> med </w:t>
      </w:r>
      <w:r w:rsidRPr="005D7D1B">
        <w:rPr>
          <w:sz w:val="24"/>
          <w:szCs w:val="24"/>
        </w:rPr>
        <w:t>m</w:t>
      </w:r>
      <w:r w:rsidR="008B6FB0">
        <w:rPr>
          <w:sz w:val="24"/>
          <w:szCs w:val="24"/>
        </w:rPr>
        <w:t>er</w:t>
      </w:r>
      <w:r w:rsidRPr="005D7D1B">
        <w:rPr>
          <w:sz w:val="24"/>
          <w:szCs w:val="24"/>
        </w:rPr>
        <w:t xml:space="preserve"> er nedfelt i arbeidsmiljølovens kapittel</w:t>
      </w:r>
      <w:r w:rsidR="005D7D1B" w:rsidRPr="005D7D1B">
        <w:rPr>
          <w:sz w:val="24"/>
          <w:szCs w:val="24"/>
        </w:rPr>
        <w:t xml:space="preserve"> </w:t>
      </w:r>
      <w:r w:rsidR="005D7D1B" w:rsidRPr="00424FB7">
        <w:rPr>
          <w:sz w:val="24"/>
          <w:szCs w:val="24"/>
        </w:rPr>
        <w:t xml:space="preserve">15 Opphør av </w:t>
      </w:r>
      <w:r w:rsidR="00424FB7" w:rsidRPr="00424FB7">
        <w:rPr>
          <w:sz w:val="24"/>
          <w:szCs w:val="24"/>
        </w:rPr>
        <w:t>arbeidsforhold</w:t>
      </w:r>
      <w:r w:rsidR="002769E9">
        <w:rPr>
          <w:sz w:val="24"/>
          <w:szCs w:val="24"/>
        </w:rPr>
        <w:t>.</w:t>
      </w:r>
    </w:p>
    <w:p w:rsidR="00D02EB2" w:rsidRPr="0075472E" w:rsidRDefault="005D7D1B" w:rsidP="00D02EB2">
      <w:pPr>
        <w:rPr>
          <w:sz w:val="24"/>
          <w:szCs w:val="24"/>
        </w:rPr>
      </w:pPr>
      <w:r w:rsidRPr="005D7D1B">
        <w:rPr>
          <w:sz w:val="24"/>
          <w:szCs w:val="24"/>
        </w:rPr>
        <w:t xml:space="preserve">Ved </w:t>
      </w:r>
      <w:r w:rsidR="00D02EB2" w:rsidRPr="005D7D1B">
        <w:rPr>
          <w:sz w:val="24"/>
          <w:szCs w:val="24"/>
        </w:rPr>
        <w:t xml:space="preserve">siste arbeidsdag, skal lånt utstyr som mobiltelefon, PC, adgangskort og eventuelt annet som tilhører skolen, leveres til </w:t>
      </w:r>
      <w:r w:rsidR="0075472E" w:rsidRPr="0075472E">
        <w:rPr>
          <w:sz w:val="24"/>
          <w:szCs w:val="24"/>
        </w:rPr>
        <w:t>personalleder</w:t>
      </w:r>
      <w:r w:rsidR="00D02EB2" w:rsidRPr="0075472E">
        <w:rPr>
          <w:sz w:val="24"/>
          <w:szCs w:val="24"/>
        </w:rPr>
        <w:t>.</w:t>
      </w:r>
    </w:p>
    <w:p w:rsidR="00D02EB2" w:rsidRPr="005D7D1B" w:rsidRDefault="0075472E" w:rsidP="00D02EB2">
      <w:pPr>
        <w:rPr>
          <w:sz w:val="24"/>
          <w:szCs w:val="24"/>
        </w:rPr>
      </w:pPr>
      <w:r w:rsidRPr="0075472E">
        <w:rPr>
          <w:sz w:val="24"/>
          <w:szCs w:val="24"/>
        </w:rPr>
        <w:t>Personalleder</w:t>
      </w:r>
      <w:r w:rsidR="005D7D1B" w:rsidRPr="0075472E">
        <w:rPr>
          <w:sz w:val="24"/>
          <w:szCs w:val="24"/>
        </w:rPr>
        <w:t xml:space="preserve"> k</w:t>
      </w:r>
      <w:r w:rsidR="005D7D1B" w:rsidRPr="005D7D1B">
        <w:rPr>
          <w:sz w:val="24"/>
          <w:szCs w:val="24"/>
        </w:rPr>
        <w:t>vitterer ut</w:t>
      </w:r>
      <w:r w:rsidR="00D02EB2" w:rsidRPr="005D7D1B">
        <w:rPr>
          <w:sz w:val="24"/>
          <w:szCs w:val="24"/>
        </w:rPr>
        <w:t xml:space="preserve"> og videreformidler at alt er ajour til lønningskonsulent.</w:t>
      </w:r>
    </w:p>
    <w:p w:rsidR="00D02EB2" w:rsidRPr="00557994" w:rsidRDefault="00D02EB2">
      <w:pPr>
        <w:rPr>
          <w:color w:val="FF0000"/>
          <w:sz w:val="24"/>
          <w:szCs w:val="24"/>
        </w:rPr>
      </w:pPr>
    </w:p>
    <w:sectPr w:rsidR="00D02EB2" w:rsidRPr="00557994" w:rsidSect="00FF1019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A4" w:rsidRDefault="002F21A4" w:rsidP="000F635C">
      <w:pPr>
        <w:spacing w:after="0" w:line="240" w:lineRule="auto"/>
      </w:pPr>
      <w:r>
        <w:separator/>
      </w:r>
    </w:p>
  </w:endnote>
  <w:endnote w:type="continuationSeparator" w:id="0">
    <w:p w:rsidR="002F21A4" w:rsidRDefault="002F21A4" w:rsidP="000F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316024"/>
      <w:docPartObj>
        <w:docPartGallery w:val="Page Numbers (Bottom of Page)"/>
        <w:docPartUnique/>
      </w:docPartObj>
    </w:sdtPr>
    <w:sdtEndPr/>
    <w:sdtContent>
      <w:p w:rsidR="002F21A4" w:rsidRDefault="002F21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FA">
          <w:rPr>
            <w:noProof/>
          </w:rPr>
          <w:t>8</w:t>
        </w:r>
        <w:r>
          <w:fldChar w:fldCharType="end"/>
        </w:r>
      </w:p>
    </w:sdtContent>
  </w:sdt>
  <w:p w:rsidR="002F21A4" w:rsidRDefault="002F21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A4" w:rsidRDefault="002F21A4" w:rsidP="000F635C">
      <w:pPr>
        <w:spacing w:after="0" w:line="240" w:lineRule="auto"/>
      </w:pPr>
      <w:r>
        <w:separator/>
      </w:r>
    </w:p>
  </w:footnote>
  <w:footnote w:type="continuationSeparator" w:id="0">
    <w:p w:rsidR="002F21A4" w:rsidRDefault="002F21A4" w:rsidP="000F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70B83"/>
    <w:multiLevelType w:val="hybridMultilevel"/>
    <w:tmpl w:val="9530F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07A0"/>
    <w:multiLevelType w:val="hybridMultilevel"/>
    <w:tmpl w:val="758E5480"/>
    <w:lvl w:ilvl="0" w:tplc="27402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B"/>
    <w:rsid w:val="00004C09"/>
    <w:rsid w:val="000454C5"/>
    <w:rsid w:val="000520F1"/>
    <w:rsid w:val="00055E87"/>
    <w:rsid w:val="00064AD2"/>
    <w:rsid w:val="000733A3"/>
    <w:rsid w:val="000934FF"/>
    <w:rsid w:val="000A689D"/>
    <w:rsid w:val="000C4BF1"/>
    <w:rsid w:val="000C6C84"/>
    <w:rsid w:val="000D2106"/>
    <w:rsid w:val="000F00EB"/>
    <w:rsid w:val="000F5554"/>
    <w:rsid w:val="000F635C"/>
    <w:rsid w:val="001019A9"/>
    <w:rsid w:val="00102773"/>
    <w:rsid w:val="00120E7B"/>
    <w:rsid w:val="00144B3B"/>
    <w:rsid w:val="001529F9"/>
    <w:rsid w:val="00153B47"/>
    <w:rsid w:val="00172875"/>
    <w:rsid w:val="00184F13"/>
    <w:rsid w:val="001A723D"/>
    <w:rsid w:val="001E20D4"/>
    <w:rsid w:val="00203B2D"/>
    <w:rsid w:val="00205DB4"/>
    <w:rsid w:val="00222CC4"/>
    <w:rsid w:val="002256B1"/>
    <w:rsid w:val="00235B6C"/>
    <w:rsid w:val="00237D74"/>
    <w:rsid w:val="00241719"/>
    <w:rsid w:val="002456A3"/>
    <w:rsid w:val="00252C77"/>
    <w:rsid w:val="002550C8"/>
    <w:rsid w:val="00256335"/>
    <w:rsid w:val="00274988"/>
    <w:rsid w:val="002769E9"/>
    <w:rsid w:val="00285247"/>
    <w:rsid w:val="00292251"/>
    <w:rsid w:val="002A17CF"/>
    <w:rsid w:val="002A209D"/>
    <w:rsid w:val="002C2C5F"/>
    <w:rsid w:val="002E0F72"/>
    <w:rsid w:val="002E589A"/>
    <w:rsid w:val="002F21A4"/>
    <w:rsid w:val="002F466E"/>
    <w:rsid w:val="00326DDE"/>
    <w:rsid w:val="003473D7"/>
    <w:rsid w:val="00355D3F"/>
    <w:rsid w:val="00372DE9"/>
    <w:rsid w:val="003B6B8D"/>
    <w:rsid w:val="003C36D8"/>
    <w:rsid w:val="003C699C"/>
    <w:rsid w:val="003D53C1"/>
    <w:rsid w:val="00400044"/>
    <w:rsid w:val="0040103D"/>
    <w:rsid w:val="00424F45"/>
    <w:rsid w:val="00424FB7"/>
    <w:rsid w:val="00432776"/>
    <w:rsid w:val="00444538"/>
    <w:rsid w:val="004559CD"/>
    <w:rsid w:val="00456848"/>
    <w:rsid w:val="00461B46"/>
    <w:rsid w:val="00477C2C"/>
    <w:rsid w:val="00485F11"/>
    <w:rsid w:val="004A050C"/>
    <w:rsid w:val="004A3CD2"/>
    <w:rsid w:val="004B5C1B"/>
    <w:rsid w:val="004E3B66"/>
    <w:rsid w:val="004E7294"/>
    <w:rsid w:val="004E7DDA"/>
    <w:rsid w:val="005105A0"/>
    <w:rsid w:val="00517DBD"/>
    <w:rsid w:val="0052177C"/>
    <w:rsid w:val="00537649"/>
    <w:rsid w:val="005532E3"/>
    <w:rsid w:val="00557994"/>
    <w:rsid w:val="00563C08"/>
    <w:rsid w:val="0057611A"/>
    <w:rsid w:val="00586B3A"/>
    <w:rsid w:val="00592605"/>
    <w:rsid w:val="00596D22"/>
    <w:rsid w:val="005A2786"/>
    <w:rsid w:val="005A7243"/>
    <w:rsid w:val="005D7D1B"/>
    <w:rsid w:val="005E2B20"/>
    <w:rsid w:val="005E50D5"/>
    <w:rsid w:val="005F470C"/>
    <w:rsid w:val="005F6117"/>
    <w:rsid w:val="00611B39"/>
    <w:rsid w:val="00667897"/>
    <w:rsid w:val="006840A5"/>
    <w:rsid w:val="00685443"/>
    <w:rsid w:val="006A3522"/>
    <w:rsid w:val="006B31D4"/>
    <w:rsid w:val="006C3D82"/>
    <w:rsid w:val="006C657B"/>
    <w:rsid w:val="006D3AD0"/>
    <w:rsid w:val="006D43F6"/>
    <w:rsid w:val="006E1452"/>
    <w:rsid w:val="007177EC"/>
    <w:rsid w:val="007211D3"/>
    <w:rsid w:val="007251E0"/>
    <w:rsid w:val="0074762C"/>
    <w:rsid w:val="00751B8E"/>
    <w:rsid w:val="0075472E"/>
    <w:rsid w:val="00771794"/>
    <w:rsid w:val="007821B7"/>
    <w:rsid w:val="00796CED"/>
    <w:rsid w:val="00796E86"/>
    <w:rsid w:val="007A5222"/>
    <w:rsid w:val="007A69D5"/>
    <w:rsid w:val="007D7158"/>
    <w:rsid w:val="007E39AE"/>
    <w:rsid w:val="007F4000"/>
    <w:rsid w:val="007F46C3"/>
    <w:rsid w:val="00817CE1"/>
    <w:rsid w:val="008337D5"/>
    <w:rsid w:val="008360C9"/>
    <w:rsid w:val="008501BF"/>
    <w:rsid w:val="00850732"/>
    <w:rsid w:val="00856F5D"/>
    <w:rsid w:val="00860702"/>
    <w:rsid w:val="0086442D"/>
    <w:rsid w:val="00872F04"/>
    <w:rsid w:val="00882D5F"/>
    <w:rsid w:val="00890AE0"/>
    <w:rsid w:val="008A1708"/>
    <w:rsid w:val="008A2AFA"/>
    <w:rsid w:val="008B6CCC"/>
    <w:rsid w:val="008B6FB0"/>
    <w:rsid w:val="008C28BD"/>
    <w:rsid w:val="008F3188"/>
    <w:rsid w:val="00912F98"/>
    <w:rsid w:val="00915474"/>
    <w:rsid w:val="00916870"/>
    <w:rsid w:val="009224FA"/>
    <w:rsid w:val="00953CEF"/>
    <w:rsid w:val="00964C8D"/>
    <w:rsid w:val="00966224"/>
    <w:rsid w:val="00967844"/>
    <w:rsid w:val="009777BF"/>
    <w:rsid w:val="009853F9"/>
    <w:rsid w:val="00990864"/>
    <w:rsid w:val="009908DE"/>
    <w:rsid w:val="0099110D"/>
    <w:rsid w:val="009B62C1"/>
    <w:rsid w:val="009B65D8"/>
    <w:rsid w:val="009D103F"/>
    <w:rsid w:val="009E7595"/>
    <w:rsid w:val="009F065B"/>
    <w:rsid w:val="009F6137"/>
    <w:rsid w:val="00A13735"/>
    <w:rsid w:val="00A15CD8"/>
    <w:rsid w:val="00A175F0"/>
    <w:rsid w:val="00A25FA9"/>
    <w:rsid w:val="00A469C7"/>
    <w:rsid w:val="00A46A22"/>
    <w:rsid w:val="00A67015"/>
    <w:rsid w:val="00A75564"/>
    <w:rsid w:val="00AA368A"/>
    <w:rsid w:val="00AC38F8"/>
    <w:rsid w:val="00AD1D99"/>
    <w:rsid w:val="00AF4A82"/>
    <w:rsid w:val="00B13F68"/>
    <w:rsid w:val="00B16246"/>
    <w:rsid w:val="00B16387"/>
    <w:rsid w:val="00B24BC8"/>
    <w:rsid w:val="00B33449"/>
    <w:rsid w:val="00B528C0"/>
    <w:rsid w:val="00B80F68"/>
    <w:rsid w:val="00BA5016"/>
    <w:rsid w:val="00BA5BFB"/>
    <w:rsid w:val="00BB4D2D"/>
    <w:rsid w:val="00BC6A3A"/>
    <w:rsid w:val="00BC7923"/>
    <w:rsid w:val="00BD012C"/>
    <w:rsid w:val="00BE7B18"/>
    <w:rsid w:val="00C13BF5"/>
    <w:rsid w:val="00C20451"/>
    <w:rsid w:val="00C25FD2"/>
    <w:rsid w:val="00C36D10"/>
    <w:rsid w:val="00C401E4"/>
    <w:rsid w:val="00C771C8"/>
    <w:rsid w:val="00C87A6E"/>
    <w:rsid w:val="00C904C7"/>
    <w:rsid w:val="00C93100"/>
    <w:rsid w:val="00CC1322"/>
    <w:rsid w:val="00CC7CAA"/>
    <w:rsid w:val="00CE3DA3"/>
    <w:rsid w:val="00CE3DBA"/>
    <w:rsid w:val="00CF6C1F"/>
    <w:rsid w:val="00D02EB2"/>
    <w:rsid w:val="00D12AEE"/>
    <w:rsid w:val="00D26F72"/>
    <w:rsid w:val="00D37578"/>
    <w:rsid w:val="00D52340"/>
    <w:rsid w:val="00DC522B"/>
    <w:rsid w:val="00DD6D16"/>
    <w:rsid w:val="00DD7F43"/>
    <w:rsid w:val="00E114F2"/>
    <w:rsid w:val="00E203D0"/>
    <w:rsid w:val="00E2341A"/>
    <w:rsid w:val="00E544CB"/>
    <w:rsid w:val="00E575E4"/>
    <w:rsid w:val="00E62EC3"/>
    <w:rsid w:val="00E63AFF"/>
    <w:rsid w:val="00E94629"/>
    <w:rsid w:val="00E95033"/>
    <w:rsid w:val="00EA4C36"/>
    <w:rsid w:val="00EB5040"/>
    <w:rsid w:val="00EE045A"/>
    <w:rsid w:val="00EE43C2"/>
    <w:rsid w:val="00EE6503"/>
    <w:rsid w:val="00EF52E8"/>
    <w:rsid w:val="00F16C30"/>
    <w:rsid w:val="00F206BC"/>
    <w:rsid w:val="00F44B17"/>
    <w:rsid w:val="00F6263D"/>
    <w:rsid w:val="00FB1040"/>
    <w:rsid w:val="00FC605F"/>
    <w:rsid w:val="00FC686B"/>
    <w:rsid w:val="00FD2874"/>
    <w:rsid w:val="00FD6F88"/>
    <w:rsid w:val="00FF1019"/>
    <w:rsid w:val="00FF44F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BAEC57"/>
  <w15:docId w15:val="{BCD94F37-D921-4167-B3CC-363DB587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2776"/>
    <w:pPr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A5BFB"/>
    <w:pPr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635C"/>
  </w:style>
  <w:style w:type="paragraph" w:styleId="Bunntekst">
    <w:name w:val="footer"/>
    <w:basedOn w:val="Normal"/>
    <w:link w:val="BunntekstTegn"/>
    <w:uiPriority w:val="99"/>
    <w:unhideWhenUsed/>
    <w:rsid w:val="000F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635C"/>
  </w:style>
  <w:style w:type="character" w:customStyle="1" w:styleId="Overskrift1Tegn">
    <w:name w:val="Overskrift 1 Tegn"/>
    <w:basedOn w:val="Standardskriftforavsnitt"/>
    <w:link w:val="Overskrift1"/>
    <w:uiPriority w:val="9"/>
    <w:rsid w:val="00432776"/>
    <w:rPr>
      <w:b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D1D99"/>
    <w:pPr>
      <w:outlineLvl w:val="9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1D99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43277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32776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5BFB"/>
    <w:rPr>
      <w:b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C20451"/>
    <w:pPr>
      <w:spacing w:after="100"/>
      <w:ind w:left="220"/>
    </w:pPr>
  </w:style>
  <w:style w:type="paragraph" w:styleId="Listeavsnitt">
    <w:name w:val="List Paragraph"/>
    <w:basedOn w:val="Normal"/>
    <w:uiPriority w:val="34"/>
    <w:qFormat/>
    <w:rsid w:val="00DC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D8F2-D0A2-49F6-A816-7E603528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F841546B.dotm</Template>
  <TotalTime>1</TotalTime>
  <Pages>11</Pages>
  <Words>2858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Tveiten</dc:creator>
  <cp:lastModifiedBy>Kirsti Andresen</cp:lastModifiedBy>
  <cp:revision>2</cp:revision>
  <cp:lastPrinted>2017-03-08T14:28:00Z</cp:lastPrinted>
  <dcterms:created xsi:type="dcterms:W3CDTF">2019-02-08T12:46:00Z</dcterms:created>
  <dcterms:modified xsi:type="dcterms:W3CDTF">2019-02-08T12:46:00Z</dcterms:modified>
</cp:coreProperties>
</file>